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CAE" w:rsidRDefault="00675ACF">
      <w:pPr>
        <w:pStyle w:val="a3"/>
        <w:ind w:left="130"/>
        <w:rPr>
          <w:rFonts w:ascii="Times New Roman"/>
          <w:sz w:val="20"/>
        </w:rPr>
      </w:pPr>
      <w:r>
        <w:rPr>
          <w:rFonts w:ascii="Times New Roman"/>
          <w:noProof/>
          <w:sz w:val="20"/>
        </w:rPr>
        <w:drawing>
          <wp:inline distT="0" distB="0" distL="0" distR="0">
            <wp:extent cx="5079844" cy="10358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079844" cy="1035843"/>
                    </a:xfrm>
                    <a:prstGeom prst="rect">
                      <a:avLst/>
                    </a:prstGeom>
                  </pic:spPr>
                </pic:pic>
              </a:graphicData>
            </a:graphic>
          </wp:inline>
        </w:drawing>
      </w:r>
    </w:p>
    <w:p w:rsidR="00214CAE" w:rsidRDefault="00214CAE">
      <w:pPr>
        <w:pStyle w:val="a3"/>
        <w:rPr>
          <w:rFonts w:ascii="Times New Roman"/>
          <w:sz w:val="20"/>
        </w:rPr>
      </w:pPr>
    </w:p>
    <w:p w:rsidR="00214CAE" w:rsidRDefault="00214CAE">
      <w:pPr>
        <w:pStyle w:val="a3"/>
        <w:rPr>
          <w:rFonts w:ascii="Times New Roman"/>
          <w:sz w:val="20"/>
        </w:rPr>
      </w:pPr>
    </w:p>
    <w:p w:rsidR="00214CAE" w:rsidRDefault="00214CAE">
      <w:pPr>
        <w:pStyle w:val="a3"/>
        <w:spacing w:before="8"/>
        <w:rPr>
          <w:rFonts w:ascii="Times New Roman"/>
          <w:sz w:val="29"/>
        </w:rPr>
      </w:pPr>
    </w:p>
    <w:p w:rsidR="00214CAE" w:rsidRDefault="00675ACF">
      <w:pPr>
        <w:pStyle w:val="2"/>
        <w:spacing w:before="99"/>
        <w:ind w:left="100" w:firstLine="0"/>
      </w:pPr>
      <w:r>
        <w:t>CO “100 PERCENT LIFE” is announcing an open Call for Proposals to</w:t>
      </w:r>
    </w:p>
    <w:p w:rsidR="00214CAE" w:rsidRDefault="00675ACF">
      <w:pPr>
        <w:spacing w:before="55"/>
        <w:ind w:left="100"/>
        <w:rPr>
          <w:sz w:val="32"/>
        </w:rPr>
      </w:pPr>
      <w:r>
        <w:rPr>
          <w:sz w:val="32"/>
        </w:rPr>
        <w:t>support sustainability of HIV responses in EECA countries</w:t>
      </w:r>
    </w:p>
    <w:p w:rsidR="00214CAE" w:rsidRDefault="00675ACF">
      <w:pPr>
        <w:pStyle w:val="a3"/>
        <w:spacing w:before="295" w:line="504" w:lineRule="auto"/>
        <w:ind w:left="100" w:right="8667"/>
      </w:pPr>
      <w:r>
        <w:t>Kyiv, Ukraine 24.12.2019</w:t>
      </w:r>
    </w:p>
    <w:p w:rsidR="00214CAE" w:rsidRDefault="00214CAE">
      <w:pPr>
        <w:pStyle w:val="a3"/>
        <w:rPr>
          <w:sz w:val="24"/>
        </w:rPr>
      </w:pPr>
    </w:p>
    <w:p w:rsidR="00214CAE" w:rsidRDefault="00214CAE">
      <w:pPr>
        <w:pStyle w:val="a3"/>
        <w:rPr>
          <w:sz w:val="24"/>
        </w:rPr>
      </w:pPr>
    </w:p>
    <w:p w:rsidR="00214CAE" w:rsidRDefault="00214CAE">
      <w:pPr>
        <w:pStyle w:val="a3"/>
        <w:rPr>
          <w:sz w:val="19"/>
        </w:rPr>
      </w:pPr>
    </w:p>
    <w:p w:rsidR="00214CAE" w:rsidRDefault="00675ACF">
      <w:pPr>
        <w:pStyle w:val="1"/>
        <w:spacing w:before="0"/>
      </w:pPr>
      <w:r>
        <w:t>Summary</w:t>
      </w:r>
    </w:p>
    <w:p w:rsidR="00214CAE" w:rsidRDefault="00675ACF">
      <w:pPr>
        <w:pStyle w:val="a3"/>
        <w:spacing w:before="310" w:line="276" w:lineRule="auto"/>
        <w:ind w:left="100" w:right="714"/>
        <w:jc w:val="both"/>
      </w:pPr>
      <w:r>
        <w:t>CO “100 PERCENT LIFE” (hereinafter – 100%Life) is pleased to request Applications from eligible qualified organizations</w:t>
      </w:r>
      <w:r>
        <w:rPr>
          <w:spacing w:val="-9"/>
        </w:rPr>
        <w:t xml:space="preserve"> </w:t>
      </w:r>
      <w:r>
        <w:t>which</w:t>
      </w:r>
      <w:r>
        <w:rPr>
          <w:spacing w:val="-8"/>
        </w:rPr>
        <w:t xml:space="preserve"> </w:t>
      </w:r>
      <w:r>
        <w:t>have</w:t>
      </w:r>
      <w:r>
        <w:rPr>
          <w:spacing w:val="-8"/>
        </w:rPr>
        <w:t xml:space="preserve"> </w:t>
      </w:r>
      <w:r>
        <w:t>the</w:t>
      </w:r>
      <w:r>
        <w:rPr>
          <w:spacing w:val="-8"/>
        </w:rPr>
        <w:t xml:space="preserve"> </w:t>
      </w:r>
      <w:r>
        <w:t>capacity</w:t>
      </w:r>
      <w:r>
        <w:rPr>
          <w:spacing w:val="-8"/>
        </w:rPr>
        <w:t xml:space="preserve"> </w:t>
      </w:r>
      <w:r>
        <w:t>to</w:t>
      </w:r>
      <w:r>
        <w:rPr>
          <w:spacing w:val="-10"/>
        </w:rPr>
        <w:t xml:space="preserve"> </w:t>
      </w:r>
      <w:r>
        <w:t>implement</w:t>
      </w:r>
      <w:r>
        <w:rPr>
          <w:spacing w:val="-8"/>
        </w:rPr>
        <w:t xml:space="preserve"> </w:t>
      </w:r>
      <w:r>
        <w:t>a</w:t>
      </w:r>
      <w:r>
        <w:rPr>
          <w:spacing w:val="-10"/>
        </w:rPr>
        <w:t xml:space="preserve"> </w:t>
      </w:r>
      <w:r>
        <w:t>sustainable</w:t>
      </w:r>
      <w:r>
        <w:rPr>
          <w:spacing w:val="-9"/>
        </w:rPr>
        <w:t xml:space="preserve"> </w:t>
      </w:r>
      <w:r>
        <w:t>model</w:t>
      </w:r>
      <w:r>
        <w:rPr>
          <w:spacing w:val="-10"/>
        </w:rPr>
        <w:t xml:space="preserve"> </w:t>
      </w:r>
      <w:r>
        <w:t>for</w:t>
      </w:r>
      <w:r>
        <w:rPr>
          <w:spacing w:val="-8"/>
        </w:rPr>
        <w:t xml:space="preserve"> </w:t>
      </w:r>
      <w:r>
        <w:t>the</w:t>
      </w:r>
      <w:r>
        <w:rPr>
          <w:spacing w:val="-8"/>
        </w:rPr>
        <w:t xml:space="preserve"> </w:t>
      </w:r>
      <w:r>
        <w:t>provision</w:t>
      </w:r>
      <w:r>
        <w:rPr>
          <w:spacing w:val="-8"/>
        </w:rPr>
        <w:t xml:space="preserve"> </w:t>
      </w:r>
      <w:r>
        <w:t>of</w:t>
      </w:r>
      <w:r>
        <w:rPr>
          <w:spacing w:val="-10"/>
        </w:rPr>
        <w:t xml:space="preserve"> </w:t>
      </w:r>
      <w:r>
        <w:t>critical</w:t>
      </w:r>
      <w:r>
        <w:rPr>
          <w:spacing w:val="-10"/>
        </w:rPr>
        <w:t xml:space="preserve"> </w:t>
      </w:r>
      <w:r>
        <w:t>services</w:t>
      </w:r>
      <w:r>
        <w:rPr>
          <w:spacing w:val="-10"/>
        </w:rPr>
        <w:t xml:space="preserve"> </w:t>
      </w:r>
      <w:r>
        <w:t>to</w:t>
      </w:r>
      <w:r>
        <w:rPr>
          <w:spacing w:val="-10"/>
        </w:rPr>
        <w:t xml:space="preserve"> </w:t>
      </w:r>
      <w:r>
        <w:t>key populations and people living wit</w:t>
      </w:r>
      <w:r>
        <w:t>h HIV under the Regional Program “Sustainability of services for key populations in</w:t>
      </w:r>
      <w:r>
        <w:rPr>
          <w:spacing w:val="-15"/>
        </w:rPr>
        <w:t xml:space="preserve"> </w:t>
      </w:r>
      <w:r>
        <w:t>Eastern</w:t>
      </w:r>
      <w:r>
        <w:rPr>
          <w:spacing w:val="-15"/>
        </w:rPr>
        <w:t xml:space="preserve"> </w:t>
      </w:r>
      <w:r>
        <w:t>Europe</w:t>
      </w:r>
      <w:r>
        <w:rPr>
          <w:spacing w:val="-17"/>
        </w:rPr>
        <w:t xml:space="preserve"> </w:t>
      </w:r>
      <w:r>
        <w:t>and</w:t>
      </w:r>
      <w:r>
        <w:rPr>
          <w:spacing w:val="-15"/>
        </w:rPr>
        <w:t xml:space="preserve"> </w:t>
      </w:r>
      <w:r>
        <w:t>Central</w:t>
      </w:r>
      <w:r>
        <w:rPr>
          <w:spacing w:val="-16"/>
        </w:rPr>
        <w:t xml:space="preserve"> </w:t>
      </w:r>
      <w:r>
        <w:t>Asia</w:t>
      </w:r>
      <w:r>
        <w:rPr>
          <w:spacing w:val="-15"/>
        </w:rPr>
        <w:t xml:space="preserve"> </w:t>
      </w:r>
      <w:r>
        <w:t>region”</w:t>
      </w:r>
      <w:r>
        <w:rPr>
          <w:spacing w:val="-15"/>
        </w:rPr>
        <w:t xml:space="preserve"> </w:t>
      </w:r>
      <w:r>
        <w:t>funded</w:t>
      </w:r>
      <w:r>
        <w:rPr>
          <w:spacing w:val="-14"/>
        </w:rPr>
        <w:t xml:space="preserve"> </w:t>
      </w:r>
      <w:r>
        <w:t>by</w:t>
      </w:r>
      <w:r>
        <w:rPr>
          <w:spacing w:val="-15"/>
        </w:rPr>
        <w:t xml:space="preserve"> </w:t>
      </w:r>
      <w:r>
        <w:t>the</w:t>
      </w:r>
      <w:r>
        <w:rPr>
          <w:spacing w:val="-15"/>
        </w:rPr>
        <w:t xml:space="preserve"> </w:t>
      </w:r>
      <w:r>
        <w:t>Global</w:t>
      </w:r>
      <w:r>
        <w:rPr>
          <w:spacing w:val="-14"/>
        </w:rPr>
        <w:t xml:space="preserve"> </w:t>
      </w:r>
      <w:r>
        <w:t>Fund</w:t>
      </w:r>
      <w:r>
        <w:rPr>
          <w:spacing w:val="-17"/>
        </w:rPr>
        <w:t xml:space="preserve"> </w:t>
      </w:r>
      <w:r>
        <w:t>and</w:t>
      </w:r>
      <w:r>
        <w:rPr>
          <w:spacing w:val="-16"/>
        </w:rPr>
        <w:t xml:space="preserve"> </w:t>
      </w:r>
      <w:r>
        <w:t>operating</w:t>
      </w:r>
      <w:r>
        <w:rPr>
          <w:spacing w:val="-15"/>
        </w:rPr>
        <w:t xml:space="preserve"> </w:t>
      </w:r>
      <w:r>
        <w:t>in</w:t>
      </w:r>
      <w:r>
        <w:rPr>
          <w:spacing w:val="-15"/>
        </w:rPr>
        <w:t xml:space="preserve"> </w:t>
      </w:r>
      <w:r>
        <w:t>Eastern</w:t>
      </w:r>
      <w:r>
        <w:rPr>
          <w:spacing w:val="-14"/>
        </w:rPr>
        <w:t xml:space="preserve"> </w:t>
      </w:r>
      <w:r>
        <w:t>Europe</w:t>
      </w:r>
      <w:r>
        <w:rPr>
          <w:spacing w:val="-15"/>
        </w:rPr>
        <w:t xml:space="preserve"> </w:t>
      </w:r>
      <w:r>
        <w:t>and</w:t>
      </w:r>
      <w:r>
        <w:rPr>
          <w:spacing w:val="-15"/>
        </w:rPr>
        <w:t xml:space="preserve"> </w:t>
      </w:r>
      <w:r>
        <w:t>Central Asia, along with Southeast Europe</w:t>
      </w:r>
      <w:r>
        <w:rPr>
          <w:spacing w:val="-4"/>
        </w:rPr>
        <w:t xml:space="preserve"> </w:t>
      </w:r>
      <w:r>
        <w:t>(SEE).</w:t>
      </w:r>
    </w:p>
    <w:p w:rsidR="00214CAE" w:rsidRDefault="00214CAE">
      <w:pPr>
        <w:pStyle w:val="a3"/>
        <w:spacing w:before="11"/>
        <w:rPr>
          <w:sz w:val="20"/>
        </w:rPr>
      </w:pPr>
    </w:p>
    <w:p w:rsidR="00214CAE" w:rsidRDefault="00675ACF">
      <w:pPr>
        <w:pStyle w:val="a3"/>
        <w:ind w:left="100"/>
        <w:jc w:val="both"/>
      </w:pPr>
      <w:r>
        <w:t>The grant program purpose will be achieved through the following major objectives:</w:t>
      </w:r>
    </w:p>
    <w:p w:rsidR="00214CAE" w:rsidRDefault="00214CAE">
      <w:pPr>
        <w:pStyle w:val="a3"/>
        <w:spacing w:before="2"/>
        <w:rPr>
          <w:sz w:val="24"/>
        </w:rPr>
      </w:pPr>
    </w:p>
    <w:p w:rsidR="00214CAE" w:rsidRDefault="00675ACF">
      <w:pPr>
        <w:pStyle w:val="a4"/>
        <w:numPr>
          <w:ilvl w:val="0"/>
          <w:numId w:val="13"/>
        </w:numPr>
        <w:tabs>
          <w:tab w:val="left" w:pos="821"/>
        </w:tabs>
        <w:spacing w:line="276" w:lineRule="auto"/>
        <w:ind w:right="718"/>
      </w:pPr>
      <w:r>
        <w:t xml:space="preserve">To increase domestic funding for HIV programs from national budgets at the </w:t>
      </w:r>
      <w:proofErr w:type="gramStart"/>
      <w:r>
        <w:t>sufficient</w:t>
      </w:r>
      <w:proofErr w:type="gramEnd"/>
      <w:r>
        <w:t xml:space="preserve"> substitute level to cover most of th</w:t>
      </w:r>
      <w:r>
        <w:t>e estimated</w:t>
      </w:r>
      <w:r>
        <w:rPr>
          <w:spacing w:val="-12"/>
        </w:rPr>
        <w:t xml:space="preserve"> </w:t>
      </w:r>
      <w:r>
        <w:t>needs.</w:t>
      </w:r>
    </w:p>
    <w:p w:rsidR="00214CAE" w:rsidRDefault="00675ACF">
      <w:pPr>
        <w:pStyle w:val="a4"/>
        <w:numPr>
          <w:ilvl w:val="0"/>
          <w:numId w:val="13"/>
        </w:numPr>
        <w:tabs>
          <w:tab w:val="left" w:pos="821"/>
        </w:tabs>
        <w:spacing w:line="276" w:lineRule="auto"/>
        <w:ind w:right="721"/>
      </w:pPr>
      <w:r>
        <w:t>To establish and/or institutionalize a sustainable regulatory framework and management mechanism allowing public financing of NGOs to implement high-quality HIV</w:t>
      </w:r>
      <w:r>
        <w:rPr>
          <w:spacing w:val="-13"/>
        </w:rPr>
        <w:t xml:space="preserve"> </w:t>
      </w:r>
      <w:r>
        <w:t>programs.</w:t>
      </w:r>
    </w:p>
    <w:p w:rsidR="00214CAE" w:rsidRDefault="00675ACF">
      <w:pPr>
        <w:pStyle w:val="a4"/>
        <w:numPr>
          <w:ilvl w:val="0"/>
          <w:numId w:val="13"/>
        </w:numPr>
        <w:tabs>
          <w:tab w:val="left" w:pos="821"/>
        </w:tabs>
        <w:spacing w:line="276" w:lineRule="auto"/>
        <w:ind w:right="722"/>
      </w:pPr>
      <w:r>
        <w:t xml:space="preserve">To strengthen civil society engagement in policy and budgetary </w:t>
      </w:r>
      <w:proofErr w:type="gramStart"/>
      <w:r>
        <w:t>decision making</w:t>
      </w:r>
      <w:proofErr w:type="gramEnd"/>
      <w:r>
        <w:t xml:space="preserve"> proces</w:t>
      </w:r>
      <w:r>
        <w:t>ses to achieve relevant programs scope and</w:t>
      </w:r>
      <w:r>
        <w:rPr>
          <w:spacing w:val="-5"/>
        </w:rPr>
        <w:t xml:space="preserve"> </w:t>
      </w:r>
      <w:r>
        <w:t>quality.</w:t>
      </w:r>
    </w:p>
    <w:p w:rsidR="00214CAE" w:rsidRDefault="00214CAE">
      <w:pPr>
        <w:pStyle w:val="a3"/>
        <w:spacing w:before="10"/>
        <w:rPr>
          <w:sz w:val="20"/>
        </w:rPr>
      </w:pPr>
    </w:p>
    <w:p w:rsidR="00214CAE" w:rsidRDefault="00675ACF">
      <w:pPr>
        <w:pStyle w:val="a3"/>
        <w:spacing w:line="276" w:lineRule="auto"/>
        <w:ind w:left="100" w:right="715"/>
        <w:jc w:val="both"/>
      </w:pPr>
      <w:r>
        <w:t xml:space="preserve">Grants activity is planned for 11 months, from </w:t>
      </w:r>
      <w:r>
        <w:rPr>
          <w:u w:val="single"/>
        </w:rPr>
        <w:t>February 2020 to December 2020</w:t>
      </w:r>
      <w:r>
        <w:t>. The application work plan and budget should reflect the period of performance.</w:t>
      </w:r>
    </w:p>
    <w:p w:rsidR="00214CAE" w:rsidRDefault="00214CAE">
      <w:pPr>
        <w:pStyle w:val="a3"/>
        <w:spacing w:before="11"/>
        <w:rPr>
          <w:sz w:val="20"/>
        </w:rPr>
      </w:pPr>
    </w:p>
    <w:p w:rsidR="00214CAE" w:rsidRDefault="00675ACF">
      <w:pPr>
        <w:pStyle w:val="a3"/>
        <w:ind w:left="100"/>
        <w:jc w:val="both"/>
      </w:pPr>
      <w:r>
        <w:t xml:space="preserve">Submission Deadlines: Application is due by </w:t>
      </w:r>
      <w:r>
        <w:t>23:59 Kyiv time (UTC + 02:00) on January 13th, 2020.</w:t>
      </w:r>
    </w:p>
    <w:p w:rsidR="00214CAE" w:rsidRDefault="00214CAE">
      <w:pPr>
        <w:pStyle w:val="a3"/>
        <w:spacing w:before="3"/>
        <w:rPr>
          <w:sz w:val="24"/>
        </w:rPr>
      </w:pPr>
    </w:p>
    <w:p w:rsidR="00214CAE" w:rsidRDefault="00675ACF">
      <w:pPr>
        <w:pStyle w:val="a3"/>
        <w:spacing w:line="276" w:lineRule="auto"/>
        <w:ind w:left="100" w:right="712"/>
        <w:jc w:val="both"/>
      </w:pPr>
      <w:r>
        <w:t>Organization</w:t>
      </w:r>
      <w:bookmarkStart w:id="0" w:name="_GoBack"/>
      <w:bookmarkEnd w:id="0"/>
      <w:r>
        <w:t xml:space="preserve"> intends to award the grant with funding limit $ 235 021. The final budget of grant will be defined based on the Grantee’s proposal and budget negotiations. Funding will be s</w:t>
      </w:r>
      <w:r>
        <w:t>ubject to donor approval and availability of funds.</w:t>
      </w:r>
    </w:p>
    <w:p w:rsidR="00214CAE" w:rsidRDefault="00214CAE">
      <w:pPr>
        <w:spacing w:line="276" w:lineRule="auto"/>
        <w:jc w:val="both"/>
        <w:sectPr w:rsidR="00214CAE">
          <w:type w:val="continuous"/>
          <w:pgSz w:w="11910" w:h="16840"/>
          <w:pgMar w:top="140" w:right="720" w:bottom="280" w:left="1340" w:header="708" w:footer="708" w:gutter="0"/>
          <w:cols w:space="720"/>
        </w:sectPr>
      </w:pPr>
    </w:p>
    <w:p w:rsidR="00214CAE" w:rsidRDefault="00675ACF">
      <w:pPr>
        <w:pStyle w:val="1"/>
      </w:pPr>
      <w:r>
        <w:lastRenderedPageBreak/>
        <w:t>Table of content</w:t>
      </w:r>
    </w:p>
    <w:sdt>
      <w:sdtPr>
        <w:id w:val="231272994"/>
        <w:docPartObj>
          <w:docPartGallery w:val="Table of Contents"/>
          <w:docPartUnique/>
        </w:docPartObj>
      </w:sdtPr>
      <w:sdtEndPr/>
      <w:sdtContent>
        <w:p w:rsidR="00214CAE" w:rsidRDefault="00675ACF">
          <w:pPr>
            <w:pStyle w:val="20"/>
            <w:numPr>
              <w:ilvl w:val="0"/>
              <w:numId w:val="12"/>
            </w:numPr>
            <w:tabs>
              <w:tab w:val="left" w:pos="303"/>
              <w:tab w:val="left" w:leader="dot" w:pos="8998"/>
            </w:tabs>
            <w:spacing w:line="278" w:lineRule="auto"/>
            <w:ind w:firstLine="0"/>
            <w:rPr>
              <w:rFonts w:ascii="Arial"/>
            </w:rPr>
          </w:pPr>
          <w:hyperlink w:anchor="_bookmark0" w:history="1">
            <w:r>
              <w:t>PROJECT SUSTAINABILITY OF SERVICES FOR KEY POPULATIONS IN EASTERN EUROPE AND</w:t>
            </w:r>
          </w:hyperlink>
          <w:hyperlink w:anchor="_bookmark0" w:history="1">
            <w:r>
              <w:t xml:space="preserve"> CENTRAL</w:t>
            </w:r>
            <w:r>
              <w:rPr>
                <w:spacing w:val="-2"/>
              </w:rPr>
              <w:t xml:space="preserve"> </w:t>
            </w:r>
            <w:r>
              <w:t>ASIA</w:t>
            </w:r>
            <w:r>
              <w:rPr>
                <w:spacing w:val="-2"/>
              </w:rPr>
              <w:t xml:space="preserve"> </w:t>
            </w:r>
            <w:r>
              <w:t>REGION</w:t>
            </w:r>
            <w:r>
              <w:tab/>
            </w:r>
            <w:r>
              <w:rPr>
                <w:rFonts w:ascii="Arial"/>
                <w:spacing w:val="-17"/>
              </w:rPr>
              <w:t>3</w:t>
            </w:r>
          </w:hyperlink>
        </w:p>
        <w:p w:rsidR="00214CAE" w:rsidRDefault="00675ACF">
          <w:pPr>
            <w:pStyle w:val="30"/>
            <w:numPr>
              <w:ilvl w:val="1"/>
              <w:numId w:val="12"/>
            </w:numPr>
            <w:tabs>
              <w:tab w:val="left" w:pos="981"/>
              <w:tab w:val="left" w:pos="982"/>
              <w:tab w:val="left" w:leader="dot" w:pos="8998"/>
            </w:tabs>
            <w:spacing w:before="95"/>
            <w:ind w:hanging="661"/>
            <w:rPr>
              <w:rFonts w:ascii="Arial"/>
            </w:rPr>
          </w:pPr>
          <w:hyperlink w:anchor="_bookmark1" w:history="1">
            <w:r>
              <w:t>Background</w:t>
            </w:r>
            <w:r>
              <w:tab/>
            </w:r>
            <w:r>
              <w:rPr>
                <w:rFonts w:ascii="Arial"/>
              </w:rPr>
              <w:t>3</w:t>
            </w:r>
          </w:hyperlink>
        </w:p>
        <w:p w:rsidR="00214CAE" w:rsidRDefault="00675ACF">
          <w:pPr>
            <w:pStyle w:val="30"/>
            <w:numPr>
              <w:ilvl w:val="1"/>
              <w:numId w:val="12"/>
            </w:numPr>
            <w:tabs>
              <w:tab w:val="left" w:pos="981"/>
              <w:tab w:val="left" w:pos="982"/>
              <w:tab w:val="left" w:leader="dot" w:pos="8998"/>
            </w:tabs>
            <w:ind w:hanging="661"/>
            <w:rPr>
              <w:rFonts w:ascii="Arial"/>
            </w:rPr>
          </w:pPr>
          <w:hyperlink w:anchor="_bookmark2" w:history="1">
            <w:r>
              <w:t>Objectives</w:t>
            </w:r>
            <w:r>
              <w:tab/>
            </w:r>
            <w:r>
              <w:rPr>
                <w:rFonts w:ascii="Arial"/>
              </w:rPr>
              <w:t>3</w:t>
            </w:r>
          </w:hyperlink>
        </w:p>
        <w:p w:rsidR="00214CAE" w:rsidRDefault="00675ACF">
          <w:pPr>
            <w:pStyle w:val="30"/>
            <w:numPr>
              <w:ilvl w:val="1"/>
              <w:numId w:val="12"/>
            </w:numPr>
            <w:tabs>
              <w:tab w:val="left" w:pos="981"/>
              <w:tab w:val="left" w:pos="982"/>
              <w:tab w:val="left" w:leader="dot" w:pos="8998"/>
            </w:tabs>
            <w:ind w:hanging="661"/>
            <w:rPr>
              <w:rFonts w:ascii="Arial"/>
            </w:rPr>
          </w:pPr>
          <w:hyperlink w:anchor="_bookmark3" w:history="1">
            <w:r>
              <w:t>Thematic focus of this Call for Proposals and</w:t>
            </w:r>
            <w:r>
              <w:rPr>
                <w:spacing w:val="-22"/>
              </w:rPr>
              <w:t xml:space="preserve"> </w:t>
            </w:r>
            <w:r>
              <w:t>priority</w:t>
            </w:r>
            <w:r>
              <w:rPr>
                <w:spacing w:val="-1"/>
              </w:rPr>
              <w:t xml:space="preserve"> </w:t>
            </w:r>
            <w:r>
              <w:t>issues</w:t>
            </w:r>
            <w:r>
              <w:tab/>
            </w:r>
            <w:r>
              <w:rPr>
                <w:rFonts w:ascii="Arial"/>
              </w:rPr>
              <w:t>4</w:t>
            </w:r>
          </w:hyperlink>
        </w:p>
        <w:p w:rsidR="00214CAE" w:rsidRDefault="00675ACF">
          <w:pPr>
            <w:pStyle w:val="10"/>
            <w:numPr>
              <w:ilvl w:val="0"/>
              <w:numId w:val="12"/>
            </w:numPr>
            <w:tabs>
              <w:tab w:val="left" w:pos="202"/>
              <w:tab w:val="left" w:leader="dot" w:pos="8898"/>
            </w:tabs>
            <w:ind w:left="301" w:hanging="302"/>
            <w:jc w:val="right"/>
            <w:rPr>
              <w:rFonts w:ascii="Arial"/>
            </w:rPr>
          </w:pPr>
          <w:hyperlink w:anchor="_bookmark4" w:history="1">
            <w:r>
              <w:t>PROPOSAL</w:t>
            </w:r>
            <w:r>
              <w:rPr>
                <w:spacing w:val="-2"/>
              </w:rPr>
              <w:t xml:space="preserve"> </w:t>
            </w:r>
            <w:r>
              <w:t>PREPARATION</w:t>
            </w:r>
            <w:r>
              <w:rPr>
                <w:spacing w:val="-2"/>
              </w:rPr>
              <w:t xml:space="preserve"> </w:t>
            </w:r>
            <w:r>
              <w:t>INSTRUCTIONS</w:t>
            </w:r>
            <w:r>
              <w:tab/>
            </w:r>
            <w:r>
              <w:rPr>
                <w:rFonts w:ascii="Arial"/>
                <w:spacing w:val="-1"/>
              </w:rPr>
              <w:t>7</w:t>
            </w:r>
          </w:hyperlink>
        </w:p>
        <w:p w:rsidR="00214CAE" w:rsidRDefault="00675ACF">
          <w:pPr>
            <w:pStyle w:val="10"/>
            <w:numPr>
              <w:ilvl w:val="1"/>
              <w:numId w:val="12"/>
            </w:numPr>
            <w:tabs>
              <w:tab w:val="left" w:pos="353"/>
              <w:tab w:val="left" w:leader="dot" w:pos="8677"/>
            </w:tabs>
            <w:spacing w:before="139"/>
            <w:ind w:left="673" w:hanging="674"/>
            <w:jc w:val="right"/>
            <w:rPr>
              <w:rFonts w:ascii="Arial"/>
            </w:rPr>
          </w:pPr>
          <w:hyperlink w:anchor="_bookmark5" w:history="1">
            <w:r>
              <w:t>Key</w:t>
            </w:r>
            <w:r>
              <w:rPr>
                <w:spacing w:val="-1"/>
              </w:rPr>
              <w:t xml:space="preserve"> </w:t>
            </w:r>
            <w:r>
              <w:t>Dates</w:t>
            </w:r>
            <w:r>
              <w:tab/>
            </w:r>
            <w:r>
              <w:rPr>
                <w:rFonts w:ascii="Arial"/>
                <w:spacing w:val="-1"/>
              </w:rPr>
              <w:t>7</w:t>
            </w:r>
          </w:hyperlink>
        </w:p>
        <w:p w:rsidR="00214CAE" w:rsidRDefault="00675ACF">
          <w:pPr>
            <w:pStyle w:val="10"/>
            <w:numPr>
              <w:ilvl w:val="1"/>
              <w:numId w:val="12"/>
            </w:numPr>
            <w:tabs>
              <w:tab w:val="left" w:pos="353"/>
              <w:tab w:val="left" w:leader="dot" w:pos="8677"/>
            </w:tabs>
            <w:ind w:left="673" w:hanging="674"/>
            <w:jc w:val="right"/>
            <w:rPr>
              <w:rFonts w:ascii="Arial"/>
            </w:rPr>
          </w:pPr>
          <w:hyperlink w:anchor="_bookmark6" w:history="1">
            <w:r>
              <w:t>Where and how to send</w:t>
            </w:r>
            <w:r>
              <w:rPr>
                <w:spacing w:val="-12"/>
              </w:rPr>
              <w:t xml:space="preserve"> </w:t>
            </w:r>
            <w:r>
              <w:t>the</w:t>
            </w:r>
            <w:r>
              <w:rPr>
                <w:spacing w:val="-2"/>
              </w:rPr>
              <w:t xml:space="preserve"> </w:t>
            </w:r>
            <w:r>
              <w:t>application</w:t>
            </w:r>
            <w:r>
              <w:tab/>
            </w:r>
            <w:r>
              <w:rPr>
                <w:rFonts w:ascii="Arial"/>
                <w:spacing w:val="-1"/>
              </w:rPr>
              <w:t>7</w:t>
            </w:r>
          </w:hyperlink>
        </w:p>
        <w:p w:rsidR="00214CAE" w:rsidRDefault="00675ACF">
          <w:pPr>
            <w:pStyle w:val="10"/>
            <w:numPr>
              <w:ilvl w:val="1"/>
              <w:numId w:val="12"/>
            </w:numPr>
            <w:tabs>
              <w:tab w:val="left" w:pos="353"/>
              <w:tab w:val="left" w:leader="dot" w:pos="8677"/>
            </w:tabs>
            <w:spacing w:before="139"/>
            <w:ind w:left="673" w:hanging="674"/>
            <w:jc w:val="right"/>
            <w:rPr>
              <w:rFonts w:ascii="Arial"/>
            </w:rPr>
          </w:pPr>
          <w:hyperlink w:anchor="_bookmark7" w:history="1">
            <w:r>
              <w:t>Application</w:t>
            </w:r>
            <w:r>
              <w:rPr>
                <w:spacing w:val="-3"/>
              </w:rPr>
              <w:t xml:space="preserve"> </w:t>
            </w:r>
            <w:r>
              <w:t>Documents</w:t>
            </w:r>
            <w:r>
              <w:tab/>
            </w:r>
            <w:r>
              <w:rPr>
                <w:rFonts w:ascii="Arial"/>
                <w:spacing w:val="-1"/>
              </w:rPr>
              <w:t>7</w:t>
            </w:r>
          </w:hyperlink>
        </w:p>
        <w:p w:rsidR="00214CAE" w:rsidRDefault="00675ACF">
          <w:pPr>
            <w:pStyle w:val="10"/>
            <w:numPr>
              <w:ilvl w:val="1"/>
              <w:numId w:val="12"/>
            </w:numPr>
            <w:tabs>
              <w:tab w:val="left" w:pos="353"/>
              <w:tab w:val="left" w:leader="dot" w:pos="8677"/>
            </w:tabs>
            <w:ind w:left="673" w:hanging="674"/>
            <w:jc w:val="right"/>
            <w:rPr>
              <w:rFonts w:ascii="Arial"/>
            </w:rPr>
          </w:pPr>
          <w:hyperlink w:anchor="_bookmark8" w:history="1">
            <w:r>
              <w:t>Application</w:t>
            </w:r>
            <w:r>
              <w:rPr>
                <w:spacing w:val="-3"/>
              </w:rPr>
              <w:t xml:space="preserve"> </w:t>
            </w:r>
            <w:r>
              <w:t>Contents</w:t>
            </w:r>
            <w:r>
              <w:tab/>
            </w:r>
            <w:r>
              <w:rPr>
                <w:rFonts w:ascii="Arial"/>
                <w:spacing w:val="-1"/>
              </w:rPr>
              <w:t>8</w:t>
            </w:r>
          </w:hyperlink>
        </w:p>
        <w:p w:rsidR="00214CAE" w:rsidRDefault="00675ACF">
          <w:pPr>
            <w:pStyle w:val="10"/>
            <w:numPr>
              <w:ilvl w:val="1"/>
              <w:numId w:val="12"/>
            </w:numPr>
            <w:tabs>
              <w:tab w:val="left" w:pos="353"/>
              <w:tab w:val="left" w:leader="dot" w:pos="8555"/>
            </w:tabs>
            <w:ind w:left="673" w:hanging="674"/>
            <w:jc w:val="right"/>
            <w:rPr>
              <w:rFonts w:ascii="Arial"/>
            </w:rPr>
          </w:pPr>
          <w:hyperlink w:anchor="_bookmark9" w:history="1">
            <w:r>
              <w:t>Proposal</w:t>
            </w:r>
            <w:r>
              <w:rPr>
                <w:spacing w:val="-3"/>
              </w:rPr>
              <w:t xml:space="preserve"> </w:t>
            </w:r>
            <w:r>
              <w:t>Formatting</w:t>
            </w:r>
            <w:r>
              <w:tab/>
            </w:r>
            <w:r>
              <w:rPr>
                <w:rFonts w:ascii="Arial"/>
                <w:spacing w:val="-2"/>
              </w:rPr>
              <w:t>10</w:t>
            </w:r>
          </w:hyperlink>
        </w:p>
        <w:p w:rsidR="00214CAE" w:rsidRDefault="00675ACF">
          <w:pPr>
            <w:pStyle w:val="10"/>
            <w:numPr>
              <w:ilvl w:val="1"/>
              <w:numId w:val="12"/>
            </w:numPr>
            <w:tabs>
              <w:tab w:val="left" w:pos="353"/>
              <w:tab w:val="left" w:leader="dot" w:pos="8555"/>
            </w:tabs>
            <w:spacing w:before="136"/>
            <w:ind w:left="673" w:hanging="674"/>
            <w:jc w:val="right"/>
            <w:rPr>
              <w:rFonts w:ascii="Arial"/>
            </w:rPr>
          </w:pPr>
          <w:hyperlink w:anchor="_bookmark10" w:history="1">
            <w:r>
              <w:t>Eligibility</w:t>
            </w:r>
            <w:r>
              <w:rPr>
                <w:spacing w:val="-5"/>
              </w:rPr>
              <w:t xml:space="preserve"> </w:t>
            </w:r>
            <w:r>
              <w:t>of</w:t>
            </w:r>
            <w:r>
              <w:rPr>
                <w:spacing w:val="-3"/>
              </w:rPr>
              <w:t xml:space="preserve"> </w:t>
            </w:r>
            <w:r>
              <w:t>applicants</w:t>
            </w:r>
            <w:r>
              <w:tab/>
            </w:r>
            <w:r>
              <w:rPr>
                <w:rFonts w:ascii="Arial"/>
                <w:spacing w:val="-2"/>
              </w:rPr>
              <w:t>10</w:t>
            </w:r>
          </w:hyperlink>
        </w:p>
        <w:p w:rsidR="00214CAE" w:rsidRDefault="00675ACF">
          <w:pPr>
            <w:pStyle w:val="10"/>
            <w:numPr>
              <w:ilvl w:val="1"/>
              <w:numId w:val="12"/>
            </w:numPr>
            <w:tabs>
              <w:tab w:val="left" w:pos="353"/>
              <w:tab w:val="left" w:leader="dot" w:pos="8555"/>
            </w:tabs>
            <w:ind w:left="673" w:hanging="674"/>
            <w:jc w:val="right"/>
            <w:rPr>
              <w:rFonts w:ascii="Arial"/>
            </w:rPr>
          </w:pPr>
          <w:hyperlink w:anchor="_bookmark11" w:history="1">
            <w:r>
              <w:t>Eligible</w:t>
            </w:r>
            <w:r>
              <w:rPr>
                <w:spacing w:val="-4"/>
              </w:rPr>
              <w:t xml:space="preserve"> </w:t>
            </w:r>
            <w:r>
              <w:t>projects</w:t>
            </w:r>
            <w:r>
              <w:tab/>
            </w:r>
            <w:r>
              <w:rPr>
                <w:rFonts w:ascii="Arial"/>
                <w:spacing w:val="-2"/>
              </w:rPr>
              <w:t>10</w:t>
            </w:r>
          </w:hyperlink>
        </w:p>
        <w:p w:rsidR="00214CAE" w:rsidRDefault="00675ACF">
          <w:pPr>
            <w:pStyle w:val="10"/>
            <w:numPr>
              <w:ilvl w:val="1"/>
              <w:numId w:val="12"/>
            </w:numPr>
            <w:tabs>
              <w:tab w:val="left" w:pos="353"/>
              <w:tab w:val="left" w:leader="dot" w:pos="8555"/>
            </w:tabs>
            <w:ind w:left="673" w:hanging="674"/>
            <w:jc w:val="right"/>
            <w:rPr>
              <w:rFonts w:ascii="Arial"/>
            </w:rPr>
          </w:pPr>
          <w:hyperlink w:anchor="_bookmark12" w:history="1">
            <w:r>
              <w:t>Eligibility</w:t>
            </w:r>
            <w:r>
              <w:rPr>
                <w:spacing w:val="-4"/>
              </w:rPr>
              <w:t xml:space="preserve"> </w:t>
            </w:r>
            <w:r>
              <w:t>of</w:t>
            </w:r>
            <w:r>
              <w:rPr>
                <w:spacing w:val="-2"/>
              </w:rPr>
              <w:t xml:space="preserve"> </w:t>
            </w:r>
            <w:r>
              <w:t>costs</w:t>
            </w:r>
            <w:r>
              <w:tab/>
            </w:r>
            <w:r>
              <w:rPr>
                <w:rFonts w:ascii="Arial"/>
                <w:spacing w:val="-2"/>
              </w:rPr>
              <w:t>11</w:t>
            </w:r>
          </w:hyperlink>
        </w:p>
        <w:p w:rsidR="00214CAE" w:rsidRDefault="00675ACF">
          <w:pPr>
            <w:pStyle w:val="10"/>
            <w:numPr>
              <w:ilvl w:val="1"/>
              <w:numId w:val="12"/>
            </w:numPr>
            <w:tabs>
              <w:tab w:val="left" w:pos="353"/>
              <w:tab w:val="left" w:leader="dot" w:pos="8555"/>
            </w:tabs>
            <w:spacing w:before="139"/>
            <w:ind w:left="673" w:hanging="674"/>
            <w:jc w:val="right"/>
            <w:rPr>
              <w:rFonts w:ascii="Arial"/>
            </w:rPr>
          </w:pPr>
          <w:hyperlink w:anchor="_bookmark13" w:history="1">
            <w:r>
              <w:t>Evaluation and selection</w:t>
            </w:r>
            <w:r>
              <w:rPr>
                <w:spacing w:val="-14"/>
              </w:rPr>
              <w:t xml:space="preserve"> </w:t>
            </w:r>
            <w:r>
              <w:t>of</w:t>
            </w:r>
            <w:r>
              <w:rPr>
                <w:spacing w:val="-3"/>
              </w:rPr>
              <w:t xml:space="preserve"> </w:t>
            </w:r>
            <w:r>
              <w:t>applications</w:t>
            </w:r>
            <w:r>
              <w:tab/>
            </w:r>
            <w:r>
              <w:rPr>
                <w:rFonts w:ascii="Arial"/>
                <w:spacing w:val="-2"/>
              </w:rPr>
              <w:t>11</w:t>
            </w:r>
          </w:hyperlink>
        </w:p>
      </w:sdtContent>
    </w:sdt>
    <w:p w:rsidR="00214CAE" w:rsidRDefault="00214CAE">
      <w:pPr>
        <w:jc w:val="right"/>
        <w:rPr>
          <w:rFonts w:ascii="Arial"/>
        </w:rPr>
        <w:sectPr w:rsidR="00214CAE">
          <w:pgSz w:w="11910" w:h="16840"/>
          <w:pgMar w:top="1340" w:right="720" w:bottom="280" w:left="1340" w:header="708" w:footer="708" w:gutter="0"/>
          <w:cols w:space="720"/>
        </w:sectPr>
      </w:pPr>
    </w:p>
    <w:p w:rsidR="00214CAE" w:rsidRDefault="00675ACF">
      <w:pPr>
        <w:pStyle w:val="1"/>
        <w:numPr>
          <w:ilvl w:val="0"/>
          <w:numId w:val="11"/>
        </w:numPr>
        <w:tabs>
          <w:tab w:val="left" w:pos="466"/>
        </w:tabs>
        <w:spacing w:line="276" w:lineRule="auto"/>
        <w:ind w:right="1287" w:firstLine="0"/>
      </w:pPr>
      <w:bookmarkStart w:id="1" w:name="_bookmark0"/>
      <w:bookmarkEnd w:id="1"/>
      <w:r>
        <w:lastRenderedPageBreak/>
        <w:t>PROJECT SUSTAINABILITY OF SERVICES FOR KEY POPULATIONS IN EASTERN EUROPE AND CENTRAL ASIA</w:t>
      </w:r>
      <w:r>
        <w:rPr>
          <w:spacing w:val="-2"/>
        </w:rPr>
        <w:t xml:space="preserve"> </w:t>
      </w:r>
      <w:r>
        <w:t>REGION</w:t>
      </w:r>
    </w:p>
    <w:p w:rsidR="00214CAE" w:rsidRDefault="00214CAE">
      <w:pPr>
        <w:pStyle w:val="a3"/>
        <w:spacing w:before="3"/>
        <w:rPr>
          <w:sz w:val="67"/>
        </w:rPr>
      </w:pPr>
    </w:p>
    <w:p w:rsidR="00214CAE" w:rsidRDefault="00675ACF">
      <w:pPr>
        <w:pStyle w:val="2"/>
        <w:numPr>
          <w:ilvl w:val="1"/>
          <w:numId w:val="11"/>
        </w:numPr>
        <w:tabs>
          <w:tab w:val="left" w:pos="820"/>
          <w:tab w:val="left" w:pos="821"/>
        </w:tabs>
        <w:ind w:hanging="721"/>
      </w:pPr>
      <w:bookmarkStart w:id="2" w:name="_bookmark1"/>
      <w:bookmarkEnd w:id="2"/>
      <w:r>
        <w:t>Background</w:t>
      </w:r>
    </w:p>
    <w:p w:rsidR="00214CAE" w:rsidRDefault="00214CAE">
      <w:pPr>
        <w:pStyle w:val="a3"/>
        <w:spacing w:before="7"/>
        <w:rPr>
          <w:sz w:val="40"/>
        </w:rPr>
      </w:pPr>
    </w:p>
    <w:p w:rsidR="00214CAE" w:rsidRDefault="00675ACF">
      <w:pPr>
        <w:pStyle w:val="a3"/>
        <w:spacing w:line="276" w:lineRule="auto"/>
        <w:ind w:left="100" w:right="713"/>
        <w:jc w:val="both"/>
      </w:pPr>
      <w:r>
        <w:t>The</w:t>
      </w:r>
      <w:r>
        <w:rPr>
          <w:spacing w:val="-10"/>
        </w:rPr>
        <w:t xml:space="preserve"> </w:t>
      </w:r>
      <w:r>
        <w:t>overall</w:t>
      </w:r>
      <w:r>
        <w:rPr>
          <w:spacing w:val="-11"/>
        </w:rPr>
        <w:t xml:space="preserve"> </w:t>
      </w:r>
      <w:r>
        <w:t>goal</w:t>
      </w:r>
      <w:r>
        <w:rPr>
          <w:spacing w:val="-9"/>
        </w:rPr>
        <w:t xml:space="preserve"> </w:t>
      </w:r>
      <w:r>
        <w:t>of</w:t>
      </w:r>
      <w:r>
        <w:rPr>
          <w:spacing w:val="-12"/>
        </w:rPr>
        <w:t xml:space="preserve"> </w:t>
      </w:r>
      <w:r>
        <w:t>the</w:t>
      </w:r>
      <w:r>
        <w:rPr>
          <w:spacing w:val="-10"/>
        </w:rPr>
        <w:t xml:space="preserve"> </w:t>
      </w:r>
      <w:r>
        <w:t>Regional</w:t>
      </w:r>
      <w:r>
        <w:rPr>
          <w:spacing w:val="-9"/>
        </w:rPr>
        <w:t xml:space="preserve"> </w:t>
      </w:r>
      <w:r>
        <w:t>Program</w:t>
      </w:r>
      <w:r>
        <w:rPr>
          <w:spacing w:val="-9"/>
        </w:rPr>
        <w:t xml:space="preserve"> </w:t>
      </w:r>
      <w:r>
        <w:t>is</w:t>
      </w:r>
      <w:r>
        <w:rPr>
          <w:spacing w:val="-10"/>
        </w:rPr>
        <w:t xml:space="preserve"> </w:t>
      </w:r>
      <w:r>
        <w:t>to</w:t>
      </w:r>
      <w:r>
        <w:rPr>
          <w:spacing w:val="-12"/>
        </w:rPr>
        <w:t xml:space="preserve"> </w:t>
      </w:r>
      <w:r>
        <w:t>contribute</w:t>
      </w:r>
      <w:r>
        <w:rPr>
          <w:spacing w:val="-12"/>
        </w:rPr>
        <w:t xml:space="preserve"> </w:t>
      </w:r>
      <w:r>
        <w:t>to</w:t>
      </w:r>
      <w:r>
        <w:rPr>
          <w:spacing w:val="-9"/>
        </w:rPr>
        <w:t xml:space="preserve"> </w:t>
      </w:r>
      <w:r>
        <w:t>reducing</w:t>
      </w:r>
      <w:r>
        <w:rPr>
          <w:spacing w:val="-10"/>
        </w:rPr>
        <w:t xml:space="preserve"> </w:t>
      </w:r>
      <w:r>
        <w:t>the</w:t>
      </w:r>
      <w:r>
        <w:rPr>
          <w:spacing w:val="-12"/>
        </w:rPr>
        <w:t xml:space="preserve"> </w:t>
      </w:r>
      <w:r>
        <w:t>HIV</w:t>
      </w:r>
      <w:r>
        <w:rPr>
          <w:spacing w:val="-10"/>
        </w:rPr>
        <w:t xml:space="preserve"> </w:t>
      </w:r>
      <w:r>
        <w:t>epidemic</w:t>
      </w:r>
      <w:r>
        <w:rPr>
          <w:spacing w:val="-11"/>
        </w:rPr>
        <w:t xml:space="preserve"> </w:t>
      </w:r>
      <w:r>
        <w:t>in</w:t>
      </w:r>
      <w:r>
        <w:rPr>
          <w:spacing w:val="-10"/>
        </w:rPr>
        <w:t xml:space="preserve"> </w:t>
      </w:r>
      <w:r>
        <w:t>the</w:t>
      </w:r>
      <w:r>
        <w:rPr>
          <w:spacing w:val="-9"/>
        </w:rPr>
        <w:t xml:space="preserve"> </w:t>
      </w:r>
      <w:r>
        <w:t>EECA</w:t>
      </w:r>
      <w:r>
        <w:rPr>
          <w:spacing w:val="-10"/>
        </w:rPr>
        <w:t xml:space="preserve"> </w:t>
      </w:r>
      <w:r>
        <w:t>region,</w:t>
      </w:r>
      <w:r>
        <w:rPr>
          <w:spacing w:val="-12"/>
        </w:rPr>
        <w:t xml:space="preserve"> </w:t>
      </w:r>
      <w:r>
        <w:t>through accelerating progress on Fast-Track by 2020 and ensuring the sustainability of HIV services for key populations (hereinafter - KPs) in the EECA and SEE countries. The financing of prevention and care services for KPs and people</w:t>
      </w:r>
      <w:r>
        <w:rPr>
          <w:spacing w:val="-6"/>
        </w:rPr>
        <w:t xml:space="preserve"> </w:t>
      </w:r>
      <w:r>
        <w:t>living</w:t>
      </w:r>
      <w:r>
        <w:rPr>
          <w:spacing w:val="-6"/>
        </w:rPr>
        <w:t xml:space="preserve"> </w:t>
      </w:r>
      <w:r>
        <w:t>with</w:t>
      </w:r>
      <w:r>
        <w:rPr>
          <w:spacing w:val="-6"/>
        </w:rPr>
        <w:t xml:space="preserve"> </w:t>
      </w:r>
      <w:r>
        <w:t>HIV</w:t>
      </w:r>
      <w:r>
        <w:rPr>
          <w:spacing w:val="-5"/>
        </w:rPr>
        <w:t xml:space="preserve"> </w:t>
      </w:r>
      <w:r>
        <w:t>(hereinafter</w:t>
      </w:r>
      <w:r>
        <w:rPr>
          <w:spacing w:val="-5"/>
        </w:rPr>
        <w:t xml:space="preserve"> </w:t>
      </w:r>
      <w:r>
        <w:t>-</w:t>
      </w:r>
      <w:r>
        <w:rPr>
          <w:spacing w:val="-6"/>
        </w:rPr>
        <w:t xml:space="preserve"> </w:t>
      </w:r>
      <w:r>
        <w:t>PLHIV)</w:t>
      </w:r>
      <w:r>
        <w:rPr>
          <w:spacing w:val="-6"/>
        </w:rPr>
        <w:t xml:space="preserve"> </w:t>
      </w:r>
      <w:r>
        <w:t>is</w:t>
      </w:r>
      <w:r>
        <w:rPr>
          <w:spacing w:val="-4"/>
        </w:rPr>
        <w:t xml:space="preserve"> </w:t>
      </w:r>
      <w:r>
        <w:t>intended</w:t>
      </w:r>
      <w:r>
        <w:rPr>
          <w:spacing w:val="-5"/>
        </w:rPr>
        <w:t xml:space="preserve"> </w:t>
      </w:r>
      <w:r>
        <w:t>to</w:t>
      </w:r>
      <w:r>
        <w:rPr>
          <w:spacing w:val="-6"/>
        </w:rPr>
        <w:t xml:space="preserve"> </w:t>
      </w:r>
      <w:r>
        <w:t>fully</w:t>
      </w:r>
      <w:r>
        <w:rPr>
          <w:spacing w:val="-5"/>
        </w:rPr>
        <w:t xml:space="preserve"> </w:t>
      </w:r>
      <w:r>
        <w:t>utilize</w:t>
      </w:r>
      <w:r>
        <w:rPr>
          <w:spacing w:val="-5"/>
        </w:rPr>
        <w:t xml:space="preserve"> </w:t>
      </w:r>
      <w:r>
        <w:t>the</w:t>
      </w:r>
      <w:r>
        <w:rPr>
          <w:spacing w:val="-5"/>
        </w:rPr>
        <w:t xml:space="preserve"> </w:t>
      </w:r>
      <w:r>
        <w:t>previously</w:t>
      </w:r>
      <w:r>
        <w:rPr>
          <w:spacing w:val="-5"/>
        </w:rPr>
        <w:t xml:space="preserve"> </w:t>
      </w:r>
      <w:r>
        <w:t>untapped</w:t>
      </w:r>
      <w:r>
        <w:rPr>
          <w:spacing w:val="-6"/>
        </w:rPr>
        <w:t xml:space="preserve"> </w:t>
      </w:r>
      <w:r>
        <w:t>potential</w:t>
      </w:r>
      <w:r>
        <w:rPr>
          <w:spacing w:val="-5"/>
        </w:rPr>
        <w:t xml:space="preserve"> </w:t>
      </w:r>
      <w:r>
        <w:t>of</w:t>
      </w:r>
      <w:r>
        <w:rPr>
          <w:spacing w:val="-5"/>
        </w:rPr>
        <w:t xml:space="preserve"> </w:t>
      </w:r>
      <w:r>
        <w:t xml:space="preserve">possible ARV price reductions in the selected countries to generate accumulated savings and advocate for budget </w:t>
      </w:r>
      <w:r>
        <w:rPr>
          <w:spacing w:val="3"/>
        </w:rPr>
        <w:t xml:space="preserve">re- </w:t>
      </w:r>
      <w:r>
        <w:t>allocations.</w:t>
      </w:r>
    </w:p>
    <w:p w:rsidR="00214CAE" w:rsidRDefault="00214CAE">
      <w:pPr>
        <w:pStyle w:val="a3"/>
        <w:spacing w:before="2"/>
        <w:rPr>
          <w:sz w:val="25"/>
        </w:rPr>
      </w:pPr>
    </w:p>
    <w:p w:rsidR="00214CAE" w:rsidRDefault="00675ACF">
      <w:pPr>
        <w:pStyle w:val="a3"/>
        <w:ind w:left="100"/>
      </w:pPr>
      <w:r>
        <w:t>The objectives of the Regional Program are:</w:t>
      </w:r>
    </w:p>
    <w:p w:rsidR="00214CAE" w:rsidRDefault="00675ACF">
      <w:pPr>
        <w:pStyle w:val="a4"/>
        <w:numPr>
          <w:ilvl w:val="0"/>
          <w:numId w:val="10"/>
        </w:numPr>
        <w:tabs>
          <w:tab w:val="left" w:pos="302"/>
        </w:tabs>
        <w:spacing w:before="38"/>
      </w:pPr>
      <w:r>
        <w:t>To improve the financial sustainability and allocative efficiency of HIV programs,</w:t>
      </w:r>
      <w:r>
        <w:t xml:space="preserve"> thus</w:t>
      </w:r>
      <w:r>
        <w:rPr>
          <w:spacing w:val="-14"/>
        </w:rPr>
        <w:t xml:space="preserve"> </w:t>
      </w:r>
      <w:r>
        <w:t>to:</w:t>
      </w:r>
    </w:p>
    <w:p w:rsidR="00214CAE" w:rsidRDefault="00675ACF">
      <w:pPr>
        <w:pStyle w:val="a4"/>
        <w:numPr>
          <w:ilvl w:val="1"/>
          <w:numId w:val="10"/>
        </w:numPr>
        <w:tabs>
          <w:tab w:val="left" w:pos="1018"/>
        </w:tabs>
        <w:spacing w:before="38" w:line="276" w:lineRule="auto"/>
        <w:ind w:right="718" w:firstLine="0"/>
      </w:pPr>
      <w:r>
        <w:t>influence</w:t>
      </w:r>
      <w:r>
        <w:rPr>
          <w:spacing w:val="-10"/>
        </w:rPr>
        <w:t xml:space="preserve"> </w:t>
      </w:r>
      <w:r>
        <w:t>and</w:t>
      </w:r>
      <w:r>
        <w:rPr>
          <w:spacing w:val="-10"/>
        </w:rPr>
        <w:t xml:space="preserve"> </w:t>
      </w:r>
      <w:r>
        <w:t>shape</w:t>
      </w:r>
      <w:r>
        <w:rPr>
          <w:spacing w:val="-8"/>
        </w:rPr>
        <w:t xml:space="preserve"> </w:t>
      </w:r>
      <w:r>
        <w:t>the</w:t>
      </w:r>
      <w:r>
        <w:rPr>
          <w:spacing w:val="-10"/>
        </w:rPr>
        <w:t xml:space="preserve"> </w:t>
      </w:r>
      <w:r>
        <w:t>pricing</w:t>
      </w:r>
      <w:r>
        <w:rPr>
          <w:spacing w:val="-9"/>
        </w:rPr>
        <w:t xml:space="preserve"> </w:t>
      </w:r>
      <w:r>
        <w:t>policy</w:t>
      </w:r>
      <w:r>
        <w:rPr>
          <w:spacing w:val="-9"/>
        </w:rPr>
        <w:t xml:space="preserve"> </w:t>
      </w:r>
      <w:r>
        <w:t>of</w:t>
      </w:r>
      <w:r>
        <w:rPr>
          <w:spacing w:val="-10"/>
        </w:rPr>
        <w:t xml:space="preserve"> </w:t>
      </w:r>
      <w:r>
        <w:t>the</w:t>
      </w:r>
      <w:r>
        <w:rPr>
          <w:spacing w:val="-10"/>
        </w:rPr>
        <w:t xml:space="preserve"> </w:t>
      </w:r>
      <w:r>
        <w:t>key</w:t>
      </w:r>
      <w:r>
        <w:rPr>
          <w:spacing w:val="-10"/>
        </w:rPr>
        <w:t xml:space="preserve"> </w:t>
      </w:r>
      <w:r>
        <w:t>ARV</w:t>
      </w:r>
      <w:r>
        <w:rPr>
          <w:spacing w:val="-9"/>
        </w:rPr>
        <w:t xml:space="preserve"> </w:t>
      </w:r>
      <w:r>
        <w:t>patent</w:t>
      </w:r>
      <w:r>
        <w:rPr>
          <w:spacing w:val="-8"/>
        </w:rPr>
        <w:t xml:space="preserve"> </w:t>
      </w:r>
      <w:r>
        <w:t>holders</w:t>
      </w:r>
      <w:r>
        <w:rPr>
          <w:spacing w:val="-10"/>
        </w:rPr>
        <w:t xml:space="preserve"> </w:t>
      </w:r>
      <w:r>
        <w:t>and</w:t>
      </w:r>
      <w:r>
        <w:rPr>
          <w:spacing w:val="-10"/>
        </w:rPr>
        <w:t xml:space="preserve"> </w:t>
      </w:r>
      <w:r>
        <w:t>financial</w:t>
      </w:r>
      <w:r>
        <w:rPr>
          <w:spacing w:val="-10"/>
        </w:rPr>
        <w:t xml:space="preserve"> </w:t>
      </w:r>
      <w:r>
        <w:t>policy</w:t>
      </w:r>
      <w:r>
        <w:rPr>
          <w:spacing w:val="-10"/>
        </w:rPr>
        <w:t xml:space="preserve"> </w:t>
      </w:r>
      <w:r>
        <w:t>of</w:t>
      </w:r>
      <w:r>
        <w:rPr>
          <w:spacing w:val="-8"/>
        </w:rPr>
        <w:t xml:space="preserve"> </w:t>
      </w:r>
      <w:r>
        <w:t>the</w:t>
      </w:r>
      <w:r>
        <w:rPr>
          <w:spacing w:val="-10"/>
        </w:rPr>
        <w:t xml:space="preserve"> </w:t>
      </w:r>
      <w:r>
        <w:t>national decision</w:t>
      </w:r>
      <w:r>
        <w:rPr>
          <w:spacing w:val="-4"/>
        </w:rPr>
        <w:t xml:space="preserve"> </w:t>
      </w:r>
      <w:r>
        <w:t>makers;</w:t>
      </w:r>
    </w:p>
    <w:p w:rsidR="00214CAE" w:rsidRDefault="00675ACF">
      <w:pPr>
        <w:pStyle w:val="a4"/>
        <w:numPr>
          <w:ilvl w:val="1"/>
          <w:numId w:val="10"/>
        </w:numPr>
        <w:tabs>
          <w:tab w:val="left" w:pos="1020"/>
        </w:tabs>
        <w:spacing w:line="276" w:lineRule="auto"/>
        <w:ind w:right="715" w:firstLine="0"/>
      </w:pPr>
      <w:r>
        <w:t>develop</w:t>
      </w:r>
      <w:r>
        <w:rPr>
          <w:spacing w:val="-9"/>
        </w:rPr>
        <w:t xml:space="preserve"> </w:t>
      </w:r>
      <w:r>
        <w:t>and</w:t>
      </w:r>
      <w:r>
        <w:rPr>
          <w:spacing w:val="-9"/>
        </w:rPr>
        <w:t xml:space="preserve"> </w:t>
      </w:r>
      <w:r>
        <w:t>present</w:t>
      </w:r>
      <w:r>
        <w:rPr>
          <w:spacing w:val="-9"/>
        </w:rPr>
        <w:t xml:space="preserve"> </w:t>
      </w:r>
      <w:r>
        <w:t>the</w:t>
      </w:r>
      <w:r>
        <w:rPr>
          <w:spacing w:val="-9"/>
        </w:rPr>
        <w:t xml:space="preserve"> </w:t>
      </w:r>
      <w:r>
        <w:t>strategies</w:t>
      </w:r>
      <w:r>
        <w:rPr>
          <w:spacing w:val="-6"/>
        </w:rPr>
        <w:t xml:space="preserve"> </w:t>
      </w:r>
      <w:r>
        <w:t>and</w:t>
      </w:r>
      <w:r>
        <w:rPr>
          <w:spacing w:val="-8"/>
        </w:rPr>
        <w:t xml:space="preserve"> </w:t>
      </w:r>
      <w:r>
        <w:t>mechanisms</w:t>
      </w:r>
      <w:r>
        <w:rPr>
          <w:spacing w:val="-8"/>
        </w:rPr>
        <w:t xml:space="preserve"> </w:t>
      </w:r>
      <w:r>
        <w:t>for</w:t>
      </w:r>
      <w:r>
        <w:rPr>
          <w:spacing w:val="-7"/>
        </w:rPr>
        <w:t xml:space="preserve"> </w:t>
      </w:r>
      <w:r>
        <w:t>budget</w:t>
      </w:r>
      <w:r>
        <w:rPr>
          <w:spacing w:val="-3"/>
        </w:rPr>
        <w:t xml:space="preserve"> </w:t>
      </w:r>
      <w:r>
        <w:t>re-allocation</w:t>
      </w:r>
      <w:r>
        <w:rPr>
          <w:spacing w:val="-7"/>
        </w:rPr>
        <w:t xml:space="preserve"> </w:t>
      </w:r>
      <w:r>
        <w:t>to</w:t>
      </w:r>
      <w:r>
        <w:rPr>
          <w:spacing w:val="-7"/>
        </w:rPr>
        <w:t xml:space="preserve"> </w:t>
      </w:r>
      <w:r>
        <w:t>finance</w:t>
      </w:r>
      <w:r>
        <w:rPr>
          <w:spacing w:val="-9"/>
        </w:rPr>
        <w:t xml:space="preserve"> </w:t>
      </w:r>
      <w:r>
        <w:t>HIV</w:t>
      </w:r>
      <w:r>
        <w:rPr>
          <w:spacing w:val="-7"/>
        </w:rPr>
        <w:t xml:space="preserve"> </w:t>
      </w:r>
      <w:r>
        <w:t>prevention and care services for KPs and</w:t>
      </w:r>
      <w:r>
        <w:rPr>
          <w:spacing w:val="-8"/>
        </w:rPr>
        <w:t xml:space="preserve"> </w:t>
      </w:r>
      <w:r>
        <w:t>PLHIV;</w:t>
      </w:r>
    </w:p>
    <w:p w:rsidR="00214CAE" w:rsidRDefault="00675ACF">
      <w:pPr>
        <w:pStyle w:val="a4"/>
        <w:numPr>
          <w:ilvl w:val="1"/>
          <w:numId w:val="10"/>
        </w:numPr>
        <w:tabs>
          <w:tab w:val="left" w:pos="1044"/>
        </w:tabs>
        <w:spacing w:line="276" w:lineRule="auto"/>
        <w:ind w:right="721" w:firstLine="0"/>
      </w:pPr>
      <w:r>
        <w:t>improve the mechanisms for a responsible and timely transition from Global Fund to government funding and social</w:t>
      </w:r>
      <w:r>
        <w:rPr>
          <w:spacing w:val="-6"/>
        </w:rPr>
        <w:t xml:space="preserve"> </w:t>
      </w:r>
      <w:r>
        <w:t>contracting;</w:t>
      </w:r>
    </w:p>
    <w:p w:rsidR="00214CAE" w:rsidRDefault="00675ACF">
      <w:pPr>
        <w:pStyle w:val="a4"/>
        <w:numPr>
          <w:ilvl w:val="1"/>
          <w:numId w:val="10"/>
        </w:numPr>
        <w:tabs>
          <w:tab w:val="left" w:pos="1025"/>
        </w:tabs>
        <w:spacing w:before="1" w:line="276" w:lineRule="auto"/>
        <w:ind w:right="717" w:firstLine="0"/>
      </w:pPr>
      <w:r>
        <w:t>optimize strategies on treatment and models of procurement and supply management, including ARV price</w:t>
      </w:r>
      <w:r>
        <w:rPr>
          <w:spacing w:val="-1"/>
        </w:rPr>
        <w:t xml:space="preserve"> </w:t>
      </w:r>
      <w:r>
        <w:t>reductions;</w:t>
      </w:r>
    </w:p>
    <w:p w:rsidR="00214CAE" w:rsidRDefault="00675ACF">
      <w:pPr>
        <w:pStyle w:val="a4"/>
        <w:numPr>
          <w:ilvl w:val="0"/>
          <w:numId w:val="10"/>
        </w:numPr>
        <w:tabs>
          <w:tab w:val="left" w:pos="293"/>
        </w:tabs>
        <w:ind w:left="292" w:hanging="193"/>
      </w:pPr>
      <w:r>
        <w:t>To</w:t>
      </w:r>
      <w:r>
        <w:rPr>
          <w:spacing w:val="-16"/>
        </w:rPr>
        <w:t xml:space="preserve"> </w:t>
      </w:r>
      <w:r>
        <w:t>alleviate</w:t>
      </w:r>
      <w:r>
        <w:rPr>
          <w:spacing w:val="-14"/>
        </w:rPr>
        <w:t xml:space="preserve"> </w:t>
      </w:r>
      <w:r>
        <w:t>the</w:t>
      </w:r>
      <w:r>
        <w:rPr>
          <w:spacing w:val="-13"/>
        </w:rPr>
        <w:t xml:space="preserve"> </w:t>
      </w:r>
      <w:r>
        <w:t>most</w:t>
      </w:r>
      <w:r>
        <w:rPr>
          <w:spacing w:val="-16"/>
        </w:rPr>
        <w:t xml:space="preserve"> </w:t>
      </w:r>
      <w:r>
        <w:t>important</w:t>
      </w:r>
      <w:r>
        <w:rPr>
          <w:spacing w:val="-14"/>
        </w:rPr>
        <w:t xml:space="preserve"> </w:t>
      </w:r>
      <w:r>
        <w:t>human</w:t>
      </w:r>
      <w:r>
        <w:rPr>
          <w:spacing w:val="-12"/>
        </w:rPr>
        <w:t xml:space="preserve"> </w:t>
      </w:r>
      <w:r>
        <w:t>rights</w:t>
      </w:r>
      <w:r>
        <w:rPr>
          <w:spacing w:val="-13"/>
        </w:rPr>
        <w:t xml:space="preserve"> </w:t>
      </w:r>
      <w:r>
        <w:t>and</w:t>
      </w:r>
      <w:r>
        <w:rPr>
          <w:spacing w:val="-14"/>
        </w:rPr>
        <w:t xml:space="preserve"> </w:t>
      </w:r>
      <w:r>
        <w:t>gender</w:t>
      </w:r>
      <w:r>
        <w:rPr>
          <w:spacing w:val="-15"/>
        </w:rPr>
        <w:t xml:space="preserve"> </w:t>
      </w:r>
      <w:r>
        <w:t>barriers</w:t>
      </w:r>
      <w:r>
        <w:rPr>
          <w:spacing w:val="-16"/>
        </w:rPr>
        <w:t xml:space="preserve"> </w:t>
      </w:r>
      <w:r>
        <w:t>for</w:t>
      </w:r>
      <w:r>
        <w:rPr>
          <w:spacing w:val="-14"/>
        </w:rPr>
        <w:t xml:space="preserve"> </w:t>
      </w:r>
      <w:r>
        <w:t>access</w:t>
      </w:r>
      <w:r>
        <w:rPr>
          <w:spacing w:val="-15"/>
        </w:rPr>
        <w:t xml:space="preserve"> </w:t>
      </w:r>
      <w:r>
        <w:t>to</w:t>
      </w:r>
      <w:r>
        <w:rPr>
          <w:spacing w:val="-14"/>
        </w:rPr>
        <w:t xml:space="preserve"> </w:t>
      </w:r>
      <w:r>
        <w:t>HIV</w:t>
      </w:r>
      <w:r>
        <w:rPr>
          <w:spacing w:val="-16"/>
        </w:rPr>
        <w:t xml:space="preserve"> </w:t>
      </w:r>
      <w:r>
        <w:t>prevention</w:t>
      </w:r>
      <w:r>
        <w:rPr>
          <w:spacing w:val="-16"/>
        </w:rPr>
        <w:t xml:space="preserve"> </w:t>
      </w:r>
      <w:r>
        <w:t>and</w:t>
      </w:r>
      <w:r>
        <w:rPr>
          <w:spacing w:val="-15"/>
        </w:rPr>
        <w:t xml:space="preserve"> </w:t>
      </w:r>
      <w:r>
        <w:t>care</w:t>
      </w:r>
      <w:r>
        <w:rPr>
          <w:spacing w:val="-16"/>
        </w:rPr>
        <w:t xml:space="preserve"> </w:t>
      </w:r>
      <w:r>
        <w:t>services;</w:t>
      </w:r>
    </w:p>
    <w:p w:rsidR="00214CAE" w:rsidRDefault="00675ACF">
      <w:pPr>
        <w:pStyle w:val="a4"/>
        <w:numPr>
          <w:ilvl w:val="0"/>
          <w:numId w:val="10"/>
        </w:numPr>
        <w:tabs>
          <w:tab w:val="left" w:pos="302"/>
        </w:tabs>
        <w:spacing w:before="38"/>
      </w:pPr>
      <w:r>
        <w:t>To</w:t>
      </w:r>
      <w:r>
        <w:rPr>
          <w:spacing w:val="-4"/>
        </w:rPr>
        <w:t xml:space="preserve"> </w:t>
      </w:r>
      <w:r>
        <w:t>improve</w:t>
      </w:r>
      <w:r>
        <w:rPr>
          <w:spacing w:val="-3"/>
        </w:rPr>
        <w:t xml:space="preserve"> </w:t>
      </w:r>
      <w:r>
        <w:t>the</w:t>
      </w:r>
      <w:r>
        <w:rPr>
          <w:spacing w:val="-6"/>
        </w:rPr>
        <w:t xml:space="preserve"> </w:t>
      </w:r>
      <w:r>
        <w:t>efficiency</w:t>
      </w:r>
      <w:r>
        <w:rPr>
          <w:spacing w:val="-5"/>
        </w:rPr>
        <w:t xml:space="preserve"> </w:t>
      </w:r>
      <w:r>
        <w:t>and</w:t>
      </w:r>
      <w:r>
        <w:rPr>
          <w:spacing w:val="-3"/>
        </w:rPr>
        <w:t xml:space="preserve"> </w:t>
      </w:r>
      <w:r>
        <w:t>affordability</w:t>
      </w:r>
      <w:r>
        <w:rPr>
          <w:spacing w:val="-4"/>
        </w:rPr>
        <w:t xml:space="preserve"> </w:t>
      </w:r>
      <w:r>
        <w:t>of</w:t>
      </w:r>
      <w:r>
        <w:rPr>
          <w:spacing w:val="-3"/>
        </w:rPr>
        <w:t xml:space="preserve"> </w:t>
      </w:r>
      <w:r>
        <w:t>HIV</w:t>
      </w:r>
      <w:r>
        <w:rPr>
          <w:spacing w:val="-4"/>
        </w:rPr>
        <w:t xml:space="preserve"> </w:t>
      </w:r>
      <w:r>
        <w:t>service</w:t>
      </w:r>
      <w:r>
        <w:rPr>
          <w:spacing w:val="-4"/>
        </w:rPr>
        <w:t xml:space="preserve"> </w:t>
      </w:r>
      <w:r>
        <w:t>delivery</w:t>
      </w:r>
      <w:r>
        <w:rPr>
          <w:spacing w:val="-3"/>
        </w:rPr>
        <w:t xml:space="preserve"> </w:t>
      </w:r>
      <w:r>
        <w:t>models</w:t>
      </w:r>
      <w:r>
        <w:rPr>
          <w:spacing w:val="-4"/>
        </w:rPr>
        <w:t xml:space="preserve"> </w:t>
      </w:r>
      <w:r>
        <w:t>(testing</w:t>
      </w:r>
      <w:r>
        <w:rPr>
          <w:spacing w:val="-6"/>
        </w:rPr>
        <w:t xml:space="preserve"> </w:t>
      </w:r>
      <w:r>
        <w:t>and</w:t>
      </w:r>
      <w:r>
        <w:rPr>
          <w:spacing w:val="-5"/>
        </w:rPr>
        <w:t xml:space="preserve"> </w:t>
      </w:r>
      <w:r>
        <w:t>care</w:t>
      </w:r>
      <w:r>
        <w:rPr>
          <w:spacing w:val="-3"/>
        </w:rPr>
        <w:t xml:space="preserve"> </w:t>
      </w:r>
      <w:r>
        <w:t>continuum)</w:t>
      </w:r>
      <w:r>
        <w:rPr>
          <w:spacing w:val="-4"/>
        </w:rPr>
        <w:t xml:space="preserve"> </w:t>
      </w:r>
      <w:r>
        <w:t>for</w:t>
      </w:r>
      <w:r>
        <w:rPr>
          <w:spacing w:val="-3"/>
        </w:rPr>
        <w:t xml:space="preserve"> </w:t>
      </w:r>
      <w:r>
        <w:t>KPs.</w:t>
      </w:r>
    </w:p>
    <w:p w:rsidR="00214CAE" w:rsidRDefault="00214CAE">
      <w:pPr>
        <w:pStyle w:val="a3"/>
        <w:spacing w:before="7"/>
        <w:rPr>
          <w:sz w:val="28"/>
        </w:rPr>
      </w:pPr>
    </w:p>
    <w:p w:rsidR="00214CAE" w:rsidRDefault="00675ACF">
      <w:pPr>
        <w:pStyle w:val="a3"/>
        <w:spacing w:line="276" w:lineRule="auto"/>
        <w:ind w:left="100" w:right="714"/>
        <w:jc w:val="both"/>
      </w:pPr>
      <w:r>
        <w:t>The Regional Program is managed by Alliance for Public Health in Ukraine in partnership with 100%Life, Central Asian Association of People Living with HIV and Eurasian Key Populations Health Network.</w:t>
      </w:r>
    </w:p>
    <w:p w:rsidR="00214CAE" w:rsidRDefault="00214CAE">
      <w:pPr>
        <w:pStyle w:val="a3"/>
        <w:rPr>
          <w:sz w:val="24"/>
        </w:rPr>
      </w:pPr>
    </w:p>
    <w:p w:rsidR="00214CAE" w:rsidRDefault="00214CAE">
      <w:pPr>
        <w:pStyle w:val="a3"/>
        <w:spacing w:before="8"/>
        <w:rPr>
          <w:sz w:val="32"/>
        </w:rPr>
      </w:pPr>
    </w:p>
    <w:p w:rsidR="00214CAE" w:rsidRDefault="00675ACF">
      <w:pPr>
        <w:pStyle w:val="2"/>
        <w:numPr>
          <w:ilvl w:val="1"/>
          <w:numId w:val="11"/>
        </w:numPr>
        <w:tabs>
          <w:tab w:val="left" w:pos="820"/>
          <w:tab w:val="left" w:pos="821"/>
        </w:tabs>
        <w:ind w:hanging="721"/>
      </w:pPr>
      <w:bookmarkStart w:id="3" w:name="_bookmark2"/>
      <w:bookmarkEnd w:id="3"/>
      <w:r>
        <w:t>Objectives</w:t>
      </w:r>
    </w:p>
    <w:p w:rsidR="00214CAE" w:rsidRDefault="00214CAE">
      <w:pPr>
        <w:pStyle w:val="a3"/>
        <w:spacing w:before="7"/>
        <w:rPr>
          <w:sz w:val="40"/>
        </w:rPr>
      </w:pPr>
    </w:p>
    <w:p w:rsidR="00214CAE" w:rsidRDefault="00675ACF">
      <w:pPr>
        <w:pStyle w:val="a3"/>
        <w:spacing w:line="276" w:lineRule="auto"/>
        <w:ind w:left="100" w:right="722"/>
        <w:jc w:val="both"/>
      </w:pPr>
      <w:r>
        <w:t>This Call for Proposals takes into conside</w:t>
      </w:r>
      <w:r>
        <w:t>ration the importance of harnessing all available resources towards the implementation of activities aimed at meeting the objectives of this Grant Program.</w:t>
      </w:r>
    </w:p>
    <w:p w:rsidR="00214CAE" w:rsidRDefault="00214CAE">
      <w:pPr>
        <w:pStyle w:val="a3"/>
        <w:spacing w:before="4"/>
        <w:rPr>
          <w:sz w:val="25"/>
        </w:rPr>
      </w:pPr>
    </w:p>
    <w:p w:rsidR="00214CAE" w:rsidRDefault="00675ACF">
      <w:pPr>
        <w:pStyle w:val="a3"/>
        <w:spacing w:line="276" w:lineRule="auto"/>
        <w:ind w:left="100" w:right="718"/>
        <w:jc w:val="both"/>
      </w:pPr>
      <w:r>
        <w:t>The main objective of this Grant Program is to improve the financial sustainability and allocative efficiency of HIV programs in EECA region, thus, to improve the mechanisms for a responsible and timely transition from Global Fund to government funding and</w:t>
      </w:r>
      <w:r>
        <w:t xml:space="preserve"> social contracting.</w:t>
      </w:r>
    </w:p>
    <w:p w:rsidR="00214CAE" w:rsidRDefault="00214CAE">
      <w:pPr>
        <w:pStyle w:val="a3"/>
        <w:spacing w:before="1"/>
        <w:rPr>
          <w:sz w:val="25"/>
        </w:rPr>
      </w:pPr>
    </w:p>
    <w:p w:rsidR="00214CAE" w:rsidRDefault="00675ACF">
      <w:pPr>
        <w:pStyle w:val="a3"/>
        <w:spacing w:before="1" w:line="276" w:lineRule="auto"/>
        <w:ind w:left="100" w:right="714"/>
        <w:jc w:val="both"/>
      </w:pPr>
      <w:r>
        <w:rPr>
          <w:b/>
        </w:rPr>
        <w:t>The</w:t>
      </w:r>
      <w:r>
        <w:rPr>
          <w:b/>
          <w:spacing w:val="-7"/>
        </w:rPr>
        <w:t xml:space="preserve"> </w:t>
      </w:r>
      <w:r>
        <w:rPr>
          <w:b/>
        </w:rPr>
        <w:t>goal</w:t>
      </w:r>
      <w:r>
        <w:rPr>
          <w:b/>
          <w:spacing w:val="-10"/>
        </w:rPr>
        <w:t xml:space="preserve"> </w:t>
      </w:r>
      <w:r>
        <w:t>of</w:t>
      </w:r>
      <w:r>
        <w:rPr>
          <w:spacing w:val="-7"/>
        </w:rPr>
        <w:t xml:space="preserve"> </w:t>
      </w:r>
      <w:r>
        <w:t>this</w:t>
      </w:r>
      <w:r>
        <w:rPr>
          <w:spacing w:val="-9"/>
        </w:rPr>
        <w:t xml:space="preserve"> </w:t>
      </w:r>
      <w:r>
        <w:t>Call</w:t>
      </w:r>
      <w:r>
        <w:rPr>
          <w:spacing w:val="-9"/>
        </w:rPr>
        <w:t xml:space="preserve"> </w:t>
      </w:r>
      <w:r>
        <w:t>for</w:t>
      </w:r>
      <w:r>
        <w:rPr>
          <w:spacing w:val="-8"/>
        </w:rPr>
        <w:t xml:space="preserve"> </w:t>
      </w:r>
      <w:r>
        <w:t>Proposals</w:t>
      </w:r>
      <w:r>
        <w:rPr>
          <w:spacing w:val="-9"/>
        </w:rPr>
        <w:t xml:space="preserve"> </w:t>
      </w:r>
      <w:r>
        <w:t>is</w:t>
      </w:r>
      <w:r>
        <w:rPr>
          <w:spacing w:val="-8"/>
        </w:rPr>
        <w:t xml:space="preserve"> </w:t>
      </w:r>
      <w:r>
        <w:t>to</w:t>
      </w:r>
      <w:r>
        <w:rPr>
          <w:spacing w:val="-9"/>
        </w:rPr>
        <w:t xml:space="preserve"> </w:t>
      </w:r>
      <w:r>
        <w:t>achieve</w:t>
      </w:r>
      <w:r>
        <w:rPr>
          <w:spacing w:val="-9"/>
        </w:rPr>
        <w:t xml:space="preserve"> </w:t>
      </w:r>
      <w:r>
        <w:t>sustainable</w:t>
      </w:r>
      <w:r>
        <w:rPr>
          <w:spacing w:val="-9"/>
        </w:rPr>
        <w:t xml:space="preserve"> </w:t>
      </w:r>
      <w:r>
        <w:t>national</w:t>
      </w:r>
      <w:r>
        <w:rPr>
          <w:spacing w:val="-6"/>
        </w:rPr>
        <w:t xml:space="preserve"> </w:t>
      </w:r>
      <w:r>
        <w:t>HIV</w:t>
      </w:r>
      <w:r>
        <w:rPr>
          <w:spacing w:val="-8"/>
        </w:rPr>
        <w:t xml:space="preserve"> </w:t>
      </w:r>
      <w:r>
        <w:t>response</w:t>
      </w:r>
      <w:r>
        <w:rPr>
          <w:spacing w:val="-9"/>
        </w:rPr>
        <w:t xml:space="preserve"> </w:t>
      </w:r>
      <w:r>
        <w:t>among</w:t>
      </w:r>
      <w:r>
        <w:rPr>
          <w:spacing w:val="-9"/>
        </w:rPr>
        <w:t xml:space="preserve"> </w:t>
      </w:r>
      <w:r>
        <w:t>KPs</w:t>
      </w:r>
      <w:r>
        <w:rPr>
          <w:spacing w:val="-7"/>
        </w:rPr>
        <w:t xml:space="preserve"> </w:t>
      </w:r>
      <w:r>
        <w:t>in</w:t>
      </w:r>
      <w:r>
        <w:rPr>
          <w:spacing w:val="-9"/>
        </w:rPr>
        <w:t xml:space="preserve"> </w:t>
      </w:r>
      <w:r>
        <w:t>EECA</w:t>
      </w:r>
      <w:r>
        <w:rPr>
          <w:spacing w:val="41"/>
        </w:rPr>
        <w:t xml:space="preserve"> </w:t>
      </w:r>
      <w:r>
        <w:t>countries (Belarus, Georgia, Kazakhstan, Kyrgyzstan, Moldova, Russia, Tajikistan,</w:t>
      </w:r>
      <w:r>
        <w:rPr>
          <w:spacing w:val="-7"/>
        </w:rPr>
        <w:t xml:space="preserve"> </w:t>
      </w:r>
      <w:r>
        <w:t>Uzbekistan).</w:t>
      </w:r>
    </w:p>
    <w:p w:rsidR="00214CAE" w:rsidRDefault="00214CAE">
      <w:pPr>
        <w:spacing w:line="276" w:lineRule="auto"/>
        <w:jc w:val="both"/>
        <w:sectPr w:rsidR="00214CAE">
          <w:pgSz w:w="11910" w:h="16840"/>
          <w:pgMar w:top="1340" w:right="720" w:bottom="280" w:left="1340" w:header="708" w:footer="708" w:gutter="0"/>
          <w:cols w:space="720"/>
        </w:sectPr>
      </w:pPr>
    </w:p>
    <w:p w:rsidR="00214CAE" w:rsidRDefault="00675ACF">
      <w:pPr>
        <w:spacing w:before="87"/>
        <w:ind w:left="100"/>
      </w:pPr>
      <w:r>
        <w:rPr>
          <w:b/>
        </w:rPr>
        <w:lastRenderedPageBreak/>
        <w:t xml:space="preserve">The objectives </w:t>
      </w:r>
      <w:r>
        <w:t>are:</w:t>
      </w:r>
    </w:p>
    <w:p w:rsidR="00214CAE" w:rsidRDefault="00675ACF">
      <w:pPr>
        <w:pStyle w:val="a4"/>
        <w:numPr>
          <w:ilvl w:val="2"/>
          <w:numId w:val="11"/>
        </w:numPr>
        <w:tabs>
          <w:tab w:val="left" w:pos="821"/>
        </w:tabs>
        <w:spacing w:before="38" w:line="276" w:lineRule="auto"/>
        <w:ind w:right="721"/>
      </w:pPr>
      <w:r>
        <w:t xml:space="preserve">to increase domestic funding for HIV programs from national budgets at the </w:t>
      </w:r>
      <w:proofErr w:type="gramStart"/>
      <w:r>
        <w:t>sufficient</w:t>
      </w:r>
      <w:proofErr w:type="gramEnd"/>
      <w:r>
        <w:t xml:space="preserve"> substitute level to cover most of the est</w:t>
      </w:r>
      <w:r>
        <w:t>imated</w:t>
      </w:r>
      <w:r>
        <w:rPr>
          <w:spacing w:val="-12"/>
        </w:rPr>
        <w:t xml:space="preserve"> </w:t>
      </w:r>
      <w:r>
        <w:t>needs.</w:t>
      </w:r>
    </w:p>
    <w:p w:rsidR="00214CAE" w:rsidRDefault="00675ACF">
      <w:pPr>
        <w:pStyle w:val="a4"/>
        <w:numPr>
          <w:ilvl w:val="2"/>
          <w:numId w:val="11"/>
        </w:numPr>
        <w:tabs>
          <w:tab w:val="left" w:pos="821"/>
        </w:tabs>
        <w:spacing w:line="276" w:lineRule="auto"/>
        <w:ind w:right="721"/>
      </w:pPr>
      <w:r>
        <w:t>to establish and/or institutionalize a sustainable regulatory framework and management mechanism allowing public financing of NGOs to implement high-quality HIV</w:t>
      </w:r>
      <w:r>
        <w:rPr>
          <w:spacing w:val="-15"/>
        </w:rPr>
        <w:t xml:space="preserve"> </w:t>
      </w:r>
      <w:r>
        <w:t>programs.</w:t>
      </w:r>
    </w:p>
    <w:p w:rsidR="00214CAE" w:rsidRDefault="00675ACF">
      <w:pPr>
        <w:pStyle w:val="a4"/>
        <w:numPr>
          <w:ilvl w:val="2"/>
          <w:numId w:val="11"/>
        </w:numPr>
        <w:tabs>
          <w:tab w:val="left" w:pos="821"/>
        </w:tabs>
        <w:spacing w:line="276" w:lineRule="auto"/>
        <w:ind w:right="722"/>
      </w:pPr>
      <w:r>
        <w:t xml:space="preserve">to strengthen civil society engagement in policy and budgetary </w:t>
      </w:r>
      <w:proofErr w:type="gramStart"/>
      <w:r>
        <w:t>decision</w:t>
      </w:r>
      <w:r>
        <w:t xml:space="preserve"> making</w:t>
      </w:r>
      <w:proofErr w:type="gramEnd"/>
      <w:r>
        <w:t xml:space="preserve"> processes to achieve relevant programs scope and</w:t>
      </w:r>
      <w:r>
        <w:rPr>
          <w:spacing w:val="-5"/>
        </w:rPr>
        <w:t xml:space="preserve"> </w:t>
      </w:r>
      <w:r>
        <w:t>quality.</w:t>
      </w:r>
    </w:p>
    <w:p w:rsidR="00214CAE" w:rsidRDefault="00214CAE">
      <w:pPr>
        <w:pStyle w:val="a3"/>
        <w:spacing w:before="4"/>
        <w:rPr>
          <w:sz w:val="31"/>
        </w:rPr>
      </w:pPr>
    </w:p>
    <w:p w:rsidR="00214CAE" w:rsidRDefault="00675ACF">
      <w:pPr>
        <w:pStyle w:val="2"/>
        <w:numPr>
          <w:ilvl w:val="1"/>
          <w:numId w:val="11"/>
        </w:numPr>
        <w:tabs>
          <w:tab w:val="left" w:pos="820"/>
          <w:tab w:val="left" w:pos="821"/>
        </w:tabs>
        <w:ind w:hanging="721"/>
      </w:pPr>
      <w:bookmarkStart w:id="4" w:name="_bookmark3"/>
      <w:bookmarkEnd w:id="4"/>
      <w:r>
        <w:t>Thematic focus of this Call for Proposals and priority</w:t>
      </w:r>
      <w:r>
        <w:rPr>
          <w:spacing w:val="-7"/>
        </w:rPr>
        <w:t xml:space="preserve"> </w:t>
      </w:r>
      <w:r>
        <w:t>issues</w:t>
      </w:r>
    </w:p>
    <w:p w:rsidR="00214CAE" w:rsidRDefault="00214CAE">
      <w:pPr>
        <w:pStyle w:val="a3"/>
        <w:spacing w:before="8"/>
        <w:rPr>
          <w:sz w:val="40"/>
        </w:rPr>
      </w:pPr>
    </w:p>
    <w:p w:rsidR="00214CAE" w:rsidRDefault="00675ACF">
      <w:pPr>
        <w:pStyle w:val="a3"/>
        <w:spacing w:line="276" w:lineRule="auto"/>
        <w:ind w:left="100" w:right="713"/>
        <w:jc w:val="both"/>
      </w:pPr>
      <w:r>
        <w:t>This Call for Proposals seeks to provide funding support to Civil Society Organizations (hereinafter - CSOs) including</w:t>
      </w:r>
      <w:r>
        <w:rPr>
          <w:spacing w:val="-10"/>
        </w:rPr>
        <w:t xml:space="preserve"> </w:t>
      </w:r>
      <w:r>
        <w:t>Communi</w:t>
      </w:r>
      <w:r>
        <w:t>ty</w:t>
      </w:r>
      <w:r>
        <w:rPr>
          <w:spacing w:val="-10"/>
        </w:rPr>
        <w:t xml:space="preserve"> </w:t>
      </w:r>
      <w:r>
        <w:t>Based</w:t>
      </w:r>
      <w:r>
        <w:rPr>
          <w:spacing w:val="-10"/>
        </w:rPr>
        <w:t xml:space="preserve"> </w:t>
      </w:r>
      <w:r>
        <w:t>Organizations</w:t>
      </w:r>
      <w:r>
        <w:rPr>
          <w:spacing w:val="-10"/>
        </w:rPr>
        <w:t xml:space="preserve"> </w:t>
      </w:r>
      <w:r>
        <w:t>(hereinafter</w:t>
      </w:r>
      <w:r>
        <w:rPr>
          <w:spacing w:val="-8"/>
        </w:rPr>
        <w:t xml:space="preserve"> </w:t>
      </w:r>
      <w:r>
        <w:t>-</w:t>
      </w:r>
      <w:r>
        <w:rPr>
          <w:spacing w:val="-9"/>
        </w:rPr>
        <w:t xml:space="preserve"> </w:t>
      </w:r>
      <w:r>
        <w:t>CBOs)</w:t>
      </w:r>
      <w:r>
        <w:rPr>
          <w:spacing w:val="-11"/>
        </w:rPr>
        <w:t xml:space="preserve"> </w:t>
      </w:r>
      <w:r>
        <w:t>working</w:t>
      </w:r>
      <w:r>
        <w:rPr>
          <w:spacing w:val="-10"/>
        </w:rPr>
        <w:t xml:space="preserve"> </w:t>
      </w:r>
      <w:r>
        <w:t>in</w:t>
      </w:r>
      <w:r>
        <w:rPr>
          <w:spacing w:val="-10"/>
        </w:rPr>
        <w:t xml:space="preserve"> </w:t>
      </w:r>
      <w:r>
        <w:t>the</w:t>
      </w:r>
      <w:r>
        <w:rPr>
          <w:spacing w:val="-10"/>
        </w:rPr>
        <w:t xml:space="preserve"> </w:t>
      </w:r>
      <w:r>
        <w:t>area</w:t>
      </w:r>
      <w:r>
        <w:rPr>
          <w:spacing w:val="-9"/>
        </w:rPr>
        <w:t xml:space="preserve"> </w:t>
      </w:r>
      <w:r>
        <w:t>of</w:t>
      </w:r>
      <w:r>
        <w:rPr>
          <w:spacing w:val="-10"/>
        </w:rPr>
        <w:t xml:space="preserve"> </w:t>
      </w:r>
      <w:r>
        <w:t>implementing</w:t>
      </w:r>
      <w:r>
        <w:rPr>
          <w:spacing w:val="-10"/>
        </w:rPr>
        <w:t xml:space="preserve"> </w:t>
      </w:r>
      <w:r>
        <w:t>the</w:t>
      </w:r>
      <w:r>
        <w:rPr>
          <w:spacing w:val="-10"/>
        </w:rPr>
        <w:t xml:space="preserve"> </w:t>
      </w:r>
      <w:r>
        <w:t>measures aimed at creation of tailored discussions between government and civil society with a view to identifying feasible options for domestic financing of HIV programs t</w:t>
      </w:r>
      <w:r>
        <w:t>hat have to be found; providing technical support and strengthening the capacity of local and national NGOs; advocating budget increase; supporting national and local governments in developing policies on the effective and sustainable provision of HIV/AIDS</w:t>
      </w:r>
      <w:r>
        <w:t xml:space="preserve"> prevention services, social care for the KPs and PLHIV at the expense of national</w:t>
      </w:r>
      <w:r>
        <w:rPr>
          <w:spacing w:val="-10"/>
        </w:rPr>
        <w:t xml:space="preserve"> </w:t>
      </w:r>
      <w:r>
        <w:t>budgets.</w:t>
      </w:r>
    </w:p>
    <w:p w:rsidR="00214CAE" w:rsidRDefault="00214CAE">
      <w:pPr>
        <w:pStyle w:val="a3"/>
        <w:spacing w:before="1"/>
        <w:rPr>
          <w:sz w:val="25"/>
        </w:rPr>
      </w:pPr>
    </w:p>
    <w:p w:rsidR="00214CAE" w:rsidRDefault="00675ACF">
      <w:pPr>
        <w:spacing w:before="1" w:line="276" w:lineRule="auto"/>
        <w:ind w:left="100" w:right="713"/>
        <w:jc w:val="both"/>
        <w:rPr>
          <w:b/>
        </w:rPr>
      </w:pPr>
      <w:r>
        <w:rPr>
          <w:b/>
        </w:rPr>
        <w:t>This Call for Proposals is focused on EECA countries (Belarus, Georgia, Kazakhstan, Kyrgyzstan, Moldova, Russia, Tajikistan, Uzbekistan). Applicants are expected to propose activities that will have an impact on all the above listed project countries.</w:t>
      </w:r>
    </w:p>
    <w:p w:rsidR="00214CAE" w:rsidRDefault="00214CAE">
      <w:pPr>
        <w:pStyle w:val="a3"/>
        <w:spacing w:before="4"/>
        <w:rPr>
          <w:b/>
          <w:sz w:val="25"/>
        </w:rPr>
      </w:pPr>
    </w:p>
    <w:p w:rsidR="00214CAE" w:rsidRDefault="00675ACF">
      <w:pPr>
        <w:pStyle w:val="a3"/>
        <w:spacing w:line="276" w:lineRule="auto"/>
        <w:ind w:left="100" w:right="716"/>
        <w:jc w:val="both"/>
      </w:pPr>
      <w:r>
        <w:t>All</w:t>
      </w:r>
      <w:r>
        <w:t>iance for Public Health, which is the PR of the grant, manages the Program and will take the lead on all the activities related to the HIV service delivery cascade and KPs intervention improvement support.</w:t>
      </w:r>
    </w:p>
    <w:p w:rsidR="00214CAE" w:rsidRDefault="00214CAE">
      <w:pPr>
        <w:pStyle w:val="a3"/>
        <w:spacing w:before="3"/>
        <w:rPr>
          <w:sz w:val="25"/>
        </w:rPr>
      </w:pPr>
    </w:p>
    <w:p w:rsidR="00214CAE" w:rsidRDefault="00675ACF">
      <w:pPr>
        <w:pStyle w:val="a3"/>
        <w:spacing w:line="276" w:lineRule="auto"/>
        <w:ind w:left="100" w:right="721"/>
        <w:jc w:val="both"/>
      </w:pPr>
      <w:r>
        <w:t>"100% LIFE" is the major implementing partner and will take the lead on ART price reduction, budget advocacy, human rights and stigma reduction, and procurement optimization support.</w:t>
      </w:r>
    </w:p>
    <w:p w:rsidR="00214CAE" w:rsidRDefault="00214CAE">
      <w:pPr>
        <w:pStyle w:val="a3"/>
        <w:spacing w:before="4"/>
        <w:rPr>
          <w:sz w:val="25"/>
        </w:rPr>
      </w:pPr>
    </w:p>
    <w:p w:rsidR="00214CAE" w:rsidRDefault="00675ACF">
      <w:pPr>
        <w:pStyle w:val="a3"/>
        <w:spacing w:line="276" w:lineRule="auto"/>
        <w:ind w:left="100" w:right="714"/>
        <w:jc w:val="both"/>
      </w:pPr>
      <w:r>
        <w:t>At the country level, the sub-recipients are represented by a combinatio</w:t>
      </w:r>
      <w:r>
        <w:t>n of governmental and non-governmental organizations</w:t>
      </w:r>
      <w:r>
        <w:rPr>
          <w:spacing w:val="-9"/>
        </w:rPr>
        <w:t xml:space="preserve"> </w:t>
      </w:r>
      <w:r>
        <w:t>that</w:t>
      </w:r>
      <w:r>
        <w:rPr>
          <w:spacing w:val="-9"/>
        </w:rPr>
        <w:t xml:space="preserve"> </w:t>
      </w:r>
      <w:r>
        <w:t>have</w:t>
      </w:r>
      <w:r>
        <w:rPr>
          <w:spacing w:val="-9"/>
        </w:rPr>
        <w:t xml:space="preserve"> </w:t>
      </w:r>
      <w:r>
        <w:t>a</w:t>
      </w:r>
      <w:r>
        <w:rPr>
          <w:spacing w:val="-9"/>
        </w:rPr>
        <w:t xml:space="preserve"> </w:t>
      </w:r>
      <w:r>
        <w:t>major</w:t>
      </w:r>
      <w:r>
        <w:rPr>
          <w:spacing w:val="-10"/>
        </w:rPr>
        <w:t xml:space="preserve"> </w:t>
      </w:r>
      <w:r>
        <w:t>track-record</w:t>
      </w:r>
      <w:r>
        <w:rPr>
          <w:spacing w:val="-9"/>
        </w:rPr>
        <w:t xml:space="preserve"> </w:t>
      </w:r>
      <w:r>
        <w:t>in</w:t>
      </w:r>
      <w:r>
        <w:rPr>
          <w:spacing w:val="-9"/>
        </w:rPr>
        <w:t xml:space="preserve"> </w:t>
      </w:r>
      <w:r>
        <w:t>HIV</w:t>
      </w:r>
      <w:r>
        <w:rPr>
          <w:spacing w:val="-10"/>
        </w:rPr>
        <w:t xml:space="preserve"> </w:t>
      </w:r>
      <w:r>
        <w:t>response</w:t>
      </w:r>
      <w:r>
        <w:rPr>
          <w:spacing w:val="-12"/>
        </w:rPr>
        <w:t xml:space="preserve"> </w:t>
      </w:r>
      <w:r>
        <w:t>and</w:t>
      </w:r>
      <w:r>
        <w:rPr>
          <w:spacing w:val="-8"/>
        </w:rPr>
        <w:t xml:space="preserve"> </w:t>
      </w:r>
      <w:r>
        <w:t>have</w:t>
      </w:r>
      <w:r>
        <w:rPr>
          <w:spacing w:val="-9"/>
        </w:rPr>
        <w:t xml:space="preserve"> </w:t>
      </w:r>
      <w:r>
        <w:t>the</w:t>
      </w:r>
      <w:r>
        <w:rPr>
          <w:spacing w:val="-9"/>
        </w:rPr>
        <w:t xml:space="preserve"> </w:t>
      </w:r>
      <w:r>
        <w:t>core</w:t>
      </w:r>
      <w:r>
        <w:rPr>
          <w:spacing w:val="-9"/>
        </w:rPr>
        <w:t xml:space="preserve"> </w:t>
      </w:r>
      <w:r>
        <w:t>capacity</w:t>
      </w:r>
      <w:r>
        <w:rPr>
          <w:spacing w:val="-9"/>
        </w:rPr>
        <w:t xml:space="preserve"> </w:t>
      </w:r>
      <w:r>
        <w:t>to</w:t>
      </w:r>
      <w:r>
        <w:rPr>
          <w:spacing w:val="-11"/>
        </w:rPr>
        <w:t xml:space="preserve"> </w:t>
      </w:r>
      <w:r>
        <w:t>deliver</w:t>
      </w:r>
      <w:r>
        <w:rPr>
          <w:spacing w:val="-10"/>
        </w:rPr>
        <w:t xml:space="preserve"> </w:t>
      </w:r>
      <w:r>
        <w:t>on</w:t>
      </w:r>
      <w:r>
        <w:rPr>
          <w:spacing w:val="-9"/>
        </w:rPr>
        <w:t xml:space="preserve"> </w:t>
      </w:r>
      <w:r>
        <w:t>the</w:t>
      </w:r>
      <w:r>
        <w:rPr>
          <w:spacing w:val="-9"/>
        </w:rPr>
        <w:t xml:space="preserve"> </w:t>
      </w:r>
      <w:r>
        <w:t>Program targets in the respective countries. The national sub-recipients</w:t>
      </w:r>
      <w:r>
        <w:rPr>
          <w:spacing w:val="-7"/>
        </w:rPr>
        <w:t xml:space="preserve"> </w:t>
      </w:r>
      <w:r>
        <w:t>are:</w:t>
      </w:r>
    </w:p>
    <w:p w:rsidR="00214CAE" w:rsidRDefault="00675ACF">
      <w:pPr>
        <w:pStyle w:val="a4"/>
        <w:numPr>
          <w:ilvl w:val="0"/>
          <w:numId w:val="9"/>
        </w:numPr>
        <w:tabs>
          <w:tab w:val="left" w:pos="820"/>
          <w:tab w:val="left" w:pos="821"/>
        </w:tabs>
        <w:ind w:hanging="361"/>
      </w:pPr>
      <w:r>
        <w:t>Belarus - Republican Scientific-P</w:t>
      </w:r>
      <w:r>
        <w:t>ractical Center on Medical Technologies of Ministry of Health (GF</w:t>
      </w:r>
      <w:r>
        <w:rPr>
          <w:spacing w:val="-26"/>
        </w:rPr>
        <w:t xml:space="preserve"> </w:t>
      </w:r>
      <w:r>
        <w:t>PR)</w:t>
      </w:r>
    </w:p>
    <w:p w:rsidR="00214CAE" w:rsidRDefault="00675ACF">
      <w:pPr>
        <w:pStyle w:val="a4"/>
        <w:numPr>
          <w:ilvl w:val="0"/>
          <w:numId w:val="9"/>
        </w:numPr>
        <w:tabs>
          <w:tab w:val="left" w:pos="820"/>
          <w:tab w:val="left" w:pos="821"/>
        </w:tabs>
        <w:spacing w:before="38"/>
        <w:ind w:hanging="361"/>
      </w:pPr>
      <w:r>
        <w:t>Georgia - Georgian Harm Reduction</w:t>
      </w:r>
      <w:r>
        <w:rPr>
          <w:spacing w:val="-5"/>
        </w:rPr>
        <w:t xml:space="preserve"> </w:t>
      </w:r>
      <w:r>
        <w:t>Network</w:t>
      </w:r>
    </w:p>
    <w:p w:rsidR="00214CAE" w:rsidRDefault="00675ACF">
      <w:pPr>
        <w:pStyle w:val="a4"/>
        <w:numPr>
          <w:ilvl w:val="0"/>
          <w:numId w:val="9"/>
        </w:numPr>
        <w:tabs>
          <w:tab w:val="left" w:pos="820"/>
          <w:tab w:val="left" w:pos="821"/>
        </w:tabs>
        <w:spacing w:before="39"/>
        <w:ind w:hanging="361"/>
      </w:pPr>
      <w:r>
        <w:t>Moldova - NGO Positive</w:t>
      </w:r>
      <w:r>
        <w:rPr>
          <w:spacing w:val="-2"/>
        </w:rPr>
        <w:t xml:space="preserve"> </w:t>
      </w:r>
      <w:r>
        <w:t>Initiative</w:t>
      </w:r>
    </w:p>
    <w:p w:rsidR="00214CAE" w:rsidRDefault="00675ACF">
      <w:pPr>
        <w:pStyle w:val="a4"/>
        <w:numPr>
          <w:ilvl w:val="0"/>
          <w:numId w:val="9"/>
        </w:numPr>
        <w:tabs>
          <w:tab w:val="left" w:pos="820"/>
          <w:tab w:val="left" w:pos="821"/>
        </w:tabs>
        <w:spacing w:before="38"/>
        <w:ind w:hanging="361"/>
      </w:pPr>
      <w:r>
        <w:t>Kyrgyzstan - NGO Partnership</w:t>
      </w:r>
      <w:r>
        <w:rPr>
          <w:spacing w:val="-3"/>
        </w:rPr>
        <w:t xml:space="preserve"> </w:t>
      </w:r>
      <w:r>
        <w:t>Network</w:t>
      </w:r>
    </w:p>
    <w:p w:rsidR="00214CAE" w:rsidRDefault="00675ACF">
      <w:pPr>
        <w:pStyle w:val="a4"/>
        <w:numPr>
          <w:ilvl w:val="0"/>
          <w:numId w:val="9"/>
        </w:numPr>
        <w:tabs>
          <w:tab w:val="left" w:pos="820"/>
          <w:tab w:val="left" w:pos="821"/>
        </w:tabs>
        <w:spacing w:before="38"/>
        <w:ind w:hanging="361"/>
      </w:pPr>
      <w:r>
        <w:t>Kazakhstan - Central Asian Association of People Living with HIV (CAA</w:t>
      </w:r>
      <w:r>
        <w:rPr>
          <w:spacing w:val="-14"/>
        </w:rPr>
        <w:t xml:space="preserve"> </w:t>
      </w:r>
      <w:r>
        <w:t>PLH</w:t>
      </w:r>
      <w:r>
        <w:t>IV),</w:t>
      </w:r>
    </w:p>
    <w:p w:rsidR="00214CAE" w:rsidRDefault="00675ACF">
      <w:pPr>
        <w:pStyle w:val="a4"/>
        <w:numPr>
          <w:ilvl w:val="0"/>
          <w:numId w:val="9"/>
        </w:numPr>
        <w:tabs>
          <w:tab w:val="left" w:pos="820"/>
          <w:tab w:val="left" w:pos="821"/>
        </w:tabs>
        <w:spacing w:before="38" w:line="276" w:lineRule="auto"/>
        <w:ind w:right="718"/>
      </w:pPr>
      <w:r>
        <w:t>Russian Federation - Humanitarian action, Forums of Key Populations (PWID, SW, MSM, PLHA), Humanitarian Project, Source of Hope, New Life, Plus</w:t>
      </w:r>
      <w:r>
        <w:rPr>
          <w:spacing w:val="-9"/>
        </w:rPr>
        <w:t xml:space="preserve"> </w:t>
      </w:r>
      <w:r>
        <w:t>Status.</w:t>
      </w:r>
    </w:p>
    <w:p w:rsidR="00214CAE" w:rsidRDefault="00675ACF">
      <w:pPr>
        <w:pStyle w:val="a4"/>
        <w:numPr>
          <w:ilvl w:val="0"/>
          <w:numId w:val="9"/>
        </w:numPr>
        <w:tabs>
          <w:tab w:val="left" w:pos="820"/>
          <w:tab w:val="left" w:pos="821"/>
        </w:tabs>
        <w:ind w:hanging="361"/>
      </w:pPr>
      <w:r>
        <w:t>Tajikistan - NGO SPIN</w:t>
      </w:r>
      <w:r>
        <w:rPr>
          <w:spacing w:val="-5"/>
        </w:rPr>
        <w:t xml:space="preserve"> </w:t>
      </w:r>
      <w:r>
        <w:t>Plus</w:t>
      </w:r>
    </w:p>
    <w:p w:rsidR="00214CAE" w:rsidRDefault="00675ACF">
      <w:pPr>
        <w:pStyle w:val="a4"/>
        <w:numPr>
          <w:ilvl w:val="0"/>
          <w:numId w:val="9"/>
        </w:numPr>
        <w:tabs>
          <w:tab w:val="left" w:pos="820"/>
          <w:tab w:val="left" w:pos="821"/>
        </w:tabs>
        <w:spacing w:before="38"/>
        <w:ind w:hanging="361"/>
      </w:pPr>
      <w:r>
        <w:t>Uzbekistan - Republican AIDS Center of Ministry of Health (GF</w:t>
      </w:r>
      <w:r>
        <w:rPr>
          <w:spacing w:val="-7"/>
        </w:rPr>
        <w:t xml:space="preserve"> </w:t>
      </w:r>
      <w:r>
        <w:t>PR).</w:t>
      </w:r>
    </w:p>
    <w:p w:rsidR="00214CAE" w:rsidRDefault="00214CAE">
      <w:pPr>
        <w:pStyle w:val="a3"/>
        <w:spacing w:before="5"/>
        <w:rPr>
          <w:sz w:val="28"/>
        </w:rPr>
      </w:pPr>
    </w:p>
    <w:p w:rsidR="00214CAE" w:rsidRDefault="00675ACF">
      <w:pPr>
        <w:pStyle w:val="a3"/>
        <w:ind w:left="100"/>
      </w:pPr>
      <w:r>
        <w:t>At the country level, the Applicant should coordinate its activities with the sub-recipients of the Project.</w:t>
      </w:r>
    </w:p>
    <w:p w:rsidR="00214CAE" w:rsidRDefault="00214CAE">
      <w:pPr>
        <w:sectPr w:rsidR="00214CAE">
          <w:pgSz w:w="11910" w:h="16840"/>
          <w:pgMar w:top="1340" w:right="720" w:bottom="280" w:left="1340" w:header="708" w:footer="708" w:gutter="0"/>
          <w:cols w:space="720"/>
        </w:sectPr>
      </w:pPr>
    </w:p>
    <w:p w:rsidR="00214CAE" w:rsidRDefault="00675ACF">
      <w:pPr>
        <w:spacing w:before="86" w:line="276" w:lineRule="auto"/>
        <w:ind w:left="100" w:right="721"/>
        <w:jc w:val="both"/>
        <w:rPr>
          <w:sz w:val="28"/>
        </w:rPr>
      </w:pPr>
      <w:r>
        <w:rPr>
          <w:b/>
          <w:color w:val="434343"/>
          <w:sz w:val="28"/>
        </w:rPr>
        <w:lastRenderedPageBreak/>
        <w:t>G</w:t>
      </w:r>
      <w:r>
        <w:rPr>
          <w:b/>
          <w:sz w:val="28"/>
        </w:rPr>
        <w:t>rant funding under this Call for Proposals shall be provided under the following categories</w:t>
      </w:r>
      <w:r>
        <w:rPr>
          <w:sz w:val="28"/>
        </w:rPr>
        <w:t>:</w:t>
      </w:r>
    </w:p>
    <w:p w:rsidR="00214CAE" w:rsidRDefault="00675ACF">
      <w:pPr>
        <w:pStyle w:val="3"/>
        <w:spacing w:before="280" w:line="278" w:lineRule="auto"/>
        <w:ind w:right="724"/>
      </w:pPr>
      <w:r>
        <w:rPr>
          <w:b/>
        </w:rPr>
        <w:t xml:space="preserve">TRACK 1. </w:t>
      </w:r>
      <w:r>
        <w:t>Mentorship support and technic</w:t>
      </w:r>
      <w:r>
        <w:t>al assistance to the national NGOs and government stakeholders in the process of budget advocacy to increase domestic spending for HIV.</w:t>
      </w:r>
    </w:p>
    <w:p w:rsidR="00214CAE" w:rsidRDefault="00214CAE">
      <w:pPr>
        <w:pStyle w:val="a3"/>
        <w:spacing w:before="10"/>
        <w:rPr>
          <w:sz w:val="31"/>
        </w:rPr>
      </w:pPr>
    </w:p>
    <w:p w:rsidR="00214CAE" w:rsidRDefault="00675ACF">
      <w:pPr>
        <w:pStyle w:val="a3"/>
        <w:ind w:left="100"/>
        <w:jc w:val="both"/>
      </w:pPr>
      <w:r>
        <w:t>Actions under this track will include:</w:t>
      </w:r>
    </w:p>
    <w:p w:rsidR="00214CAE" w:rsidRDefault="00675ACF">
      <w:pPr>
        <w:pStyle w:val="a4"/>
        <w:numPr>
          <w:ilvl w:val="0"/>
          <w:numId w:val="8"/>
        </w:numPr>
        <w:tabs>
          <w:tab w:val="left" w:pos="821"/>
        </w:tabs>
        <w:spacing w:before="38" w:line="276" w:lineRule="auto"/>
        <w:ind w:right="714"/>
        <w:jc w:val="both"/>
      </w:pPr>
      <w:r>
        <w:t>providing</w:t>
      </w:r>
      <w:r>
        <w:rPr>
          <w:spacing w:val="-16"/>
        </w:rPr>
        <w:t xml:space="preserve"> </w:t>
      </w:r>
      <w:r>
        <w:t>continuous</w:t>
      </w:r>
      <w:r>
        <w:rPr>
          <w:spacing w:val="-15"/>
        </w:rPr>
        <w:t xml:space="preserve"> </w:t>
      </w:r>
      <w:r>
        <w:t>mentoring</w:t>
      </w:r>
      <w:r>
        <w:rPr>
          <w:spacing w:val="-14"/>
        </w:rPr>
        <w:t xml:space="preserve"> </w:t>
      </w:r>
      <w:r>
        <w:t>and</w:t>
      </w:r>
      <w:r>
        <w:rPr>
          <w:spacing w:val="-16"/>
        </w:rPr>
        <w:t xml:space="preserve"> </w:t>
      </w:r>
      <w:r>
        <w:t>technical</w:t>
      </w:r>
      <w:r>
        <w:rPr>
          <w:spacing w:val="-15"/>
        </w:rPr>
        <w:t xml:space="preserve"> </w:t>
      </w:r>
      <w:r>
        <w:t>support</w:t>
      </w:r>
      <w:r>
        <w:rPr>
          <w:spacing w:val="-14"/>
        </w:rPr>
        <w:t xml:space="preserve"> </w:t>
      </w:r>
      <w:r>
        <w:t>to</w:t>
      </w:r>
      <w:r>
        <w:rPr>
          <w:spacing w:val="-15"/>
        </w:rPr>
        <w:t xml:space="preserve"> </w:t>
      </w:r>
      <w:r>
        <w:t>the</w:t>
      </w:r>
      <w:r>
        <w:rPr>
          <w:spacing w:val="-16"/>
        </w:rPr>
        <w:t xml:space="preserve"> </w:t>
      </w:r>
      <w:r>
        <w:t>national</w:t>
      </w:r>
      <w:r>
        <w:rPr>
          <w:spacing w:val="-14"/>
        </w:rPr>
        <w:t xml:space="preserve"> </w:t>
      </w:r>
      <w:r>
        <w:t>NGOs</w:t>
      </w:r>
      <w:r>
        <w:rPr>
          <w:spacing w:val="-16"/>
        </w:rPr>
        <w:t xml:space="preserve"> </w:t>
      </w:r>
      <w:r>
        <w:t>and</w:t>
      </w:r>
      <w:r>
        <w:rPr>
          <w:spacing w:val="-15"/>
        </w:rPr>
        <w:t xml:space="preserve"> </w:t>
      </w:r>
      <w:r>
        <w:t>go</w:t>
      </w:r>
      <w:r>
        <w:t>vernment</w:t>
      </w:r>
      <w:r>
        <w:rPr>
          <w:spacing w:val="-16"/>
        </w:rPr>
        <w:t xml:space="preserve"> </w:t>
      </w:r>
      <w:r>
        <w:t xml:space="preserve">stakeholders in the process of budget advocacy to ensure successful implementation of the activities aimed </w:t>
      </w:r>
      <w:r>
        <w:rPr>
          <w:spacing w:val="3"/>
        </w:rPr>
        <w:t xml:space="preserve">at </w:t>
      </w:r>
      <w:r>
        <w:t>the increase of spending for HIV programs for prevention services, social care for the KPs and</w:t>
      </w:r>
      <w:r>
        <w:rPr>
          <w:spacing w:val="-33"/>
        </w:rPr>
        <w:t xml:space="preserve"> </w:t>
      </w:r>
      <w:r>
        <w:t>PLHIV.</w:t>
      </w:r>
    </w:p>
    <w:p w:rsidR="00214CAE" w:rsidRDefault="00675ACF">
      <w:pPr>
        <w:pStyle w:val="a4"/>
        <w:numPr>
          <w:ilvl w:val="0"/>
          <w:numId w:val="8"/>
        </w:numPr>
        <w:tabs>
          <w:tab w:val="left" w:pos="821"/>
        </w:tabs>
        <w:spacing w:before="1" w:line="276" w:lineRule="auto"/>
        <w:ind w:right="716"/>
        <w:jc w:val="both"/>
      </w:pPr>
      <w:r>
        <w:t>enabling collaboration and cooperat</w:t>
      </w:r>
      <w:r>
        <w:t>ion across participating countries to share the experience and successful examples of sustainability of HIV services and budget advocacy, e.g. supporting the experience</w:t>
      </w:r>
      <w:r>
        <w:rPr>
          <w:spacing w:val="-6"/>
        </w:rPr>
        <w:t xml:space="preserve"> </w:t>
      </w:r>
      <w:r>
        <w:t>exchange</w:t>
      </w:r>
      <w:r>
        <w:rPr>
          <w:spacing w:val="-6"/>
        </w:rPr>
        <w:t xml:space="preserve"> </w:t>
      </w:r>
      <w:r>
        <w:t>visits</w:t>
      </w:r>
      <w:r>
        <w:rPr>
          <w:spacing w:val="-5"/>
        </w:rPr>
        <w:t xml:space="preserve"> </w:t>
      </w:r>
      <w:r>
        <w:t>of</w:t>
      </w:r>
      <w:r>
        <w:rPr>
          <w:spacing w:val="-8"/>
        </w:rPr>
        <w:t xml:space="preserve"> </w:t>
      </w:r>
      <w:r>
        <w:t>the</w:t>
      </w:r>
      <w:r>
        <w:rPr>
          <w:spacing w:val="-5"/>
        </w:rPr>
        <w:t xml:space="preserve"> </w:t>
      </w:r>
      <w:r>
        <w:t>government</w:t>
      </w:r>
      <w:r>
        <w:rPr>
          <w:spacing w:val="-5"/>
        </w:rPr>
        <w:t xml:space="preserve"> </w:t>
      </w:r>
      <w:r>
        <w:t>and</w:t>
      </w:r>
      <w:r>
        <w:rPr>
          <w:spacing w:val="-5"/>
        </w:rPr>
        <w:t xml:space="preserve"> </w:t>
      </w:r>
      <w:r>
        <w:t>civil</w:t>
      </w:r>
      <w:r>
        <w:rPr>
          <w:spacing w:val="-5"/>
        </w:rPr>
        <w:t xml:space="preserve"> </w:t>
      </w:r>
      <w:r>
        <w:t>society</w:t>
      </w:r>
      <w:r>
        <w:rPr>
          <w:spacing w:val="-5"/>
        </w:rPr>
        <w:t xml:space="preserve"> </w:t>
      </w:r>
      <w:r>
        <w:t>representatives</w:t>
      </w:r>
      <w:r>
        <w:rPr>
          <w:spacing w:val="-5"/>
        </w:rPr>
        <w:t xml:space="preserve"> </w:t>
      </w:r>
      <w:r>
        <w:t>between</w:t>
      </w:r>
      <w:r>
        <w:rPr>
          <w:spacing w:val="-6"/>
        </w:rPr>
        <w:t xml:space="preserve"> </w:t>
      </w:r>
      <w:r>
        <w:t>the</w:t>
      </w:r>
      <w:r>
        <w:rPr>
          <w:spacing w:val="-8"/>
        </w:rPr>
        <w:t xml:space="preserve"> </w:t>
      </w:r>
      <w:r>
        <w:t>partici</w:t>
      </w:r>
      <w:r>
        <w:t>pating countries.</w:t>
      </w:r>
    </w:p>
    <w:p w:rsidR="00214CAE" w:rsidRDefault="00675ACF">
      <w:pPr>
        <w:pStyle w:val="a4"/>
        <w:numPr>
          <w:ilvl w:val="0"/>
          <w:numId w:val="8"/>
        </w:numPr>
        <w:tabs>
          <w:tab w:val="left" w:pos="821"/>
        </w:tabs>
        <w:spacing w:line="276" w:lineRule="auto"/>
        <w:ind w:right="721"/>
        <w:jc w:val="both"/>
      </w:pPr>
      <w:r>
        <w:t>conducting regional trainings on monitoring of domestic expenditures on HIV prevention, care and treatment services and use of the monitoring results for advocacy activities aimed at increasing access to treatment and essential</w:t>
      </w:r>
      <w:r>
        <w:rPr>
          <w:spacing w:val="-3"/>
        </w:rPr>
        <w:t xml:space="preserve"> </w:t>
      </w:r>
      <w:r>
        <w:t>services.</w:t>
      </w:r>
    </w:p>
    <w:p w:rsidR="00214CAE" w:rsidRDefault="00675ACF">
      <w:pPr>
        <w:pStyle w:val="a4"/>
        <w:numPr>
          <w:ilvl w:val="0"/>
          <w:numId w:val="8"/>
        </w:numPr>
        <w:tabs>
          <w:tab w:val="left" w:pos="821"/>
        </w:tabs>
        <w:spacing w:line="276" w:lineRule="auto"/>
        <w:ind w:right="721"/>
        <w:jc w:val="both"/>
      </w:pPr>
      <w:r>
        <w:t>preparing the info</w:t>
      </w:r>
      <w:r>
        <w:t>rmation communication product for each project country to develop competence and awareness-raising of</w:t>
      </w:r>
      <w:r>
        <w:rPr>
          <w:spacing w:val="-3"/>
        </w:rPr>
        <w:t xml:space="preserve"> </w:t>
      </w:r>
      <w:r>
        <w:t>decision-makers.</w:t>
      </w:r>
    </w:p>
    <w:p w:rsidR="00214CAE" w:rsidRDefault="00675ACF">
      <w:pPr>
        <w:pStyle w:val="a4"/>
        <w:numPr>
          <w:ilvl w:val="0"/>
          <w:numId w:val="8"/>
        </w:numPr>
        <w:tabs>
          <w:tab w:val="left" w:pos="821"/>
        </w:tabs>
        <w:spacing w:line="276" w:lineRule="auto"/>
        <w:ind w:right="716"/>
        <w:jc w:val="both"/>
      </w:pPr>
      <w:r>
        <w:t>with the support of the 100%LIFE, conducting Budget Advocacy Workshop (ADVOCATHON 2.0) for representatives of NGOs and government stakeho</w:t>
      </w:r>
      <w:r>
        <w:t xml:space="preserve">lders, </w:t>
      </w:r>
      <w:proofErr w:type="spellStart"/>
      <w:r>
        <w:t>e.g</w:t>
      </w:r>
      <w:proofErr w:type="spellEnd"/>
      <w:r>
        <w:t xml:space="preserve"> participating in the preparation of the workshop agenda and providing mentors and speakers on budget</w:t>
      </w:r>
      <w:r>
        <w:rPr>
          <w:spacing w:val="-8"/>
        </w:rPr>
        <w:t xml:space="preserve"> </w:t>
      </w:r>
      <w:r>
        <w:t>advocacy.</w:t>
      </w:r>
    </w:p>
    <w:p w:rsidR="00214CAE" w:rsidRDefault="00214CAE">
      <w:pPr>
        <w:pStyle w:val="a3"/>
        <w:rPr>
          <w:sz w:val="24"/>
        </w:rPr>
      </w:pPr>
    </w:p>
    <w:p w:rsidR="00214CAE" w:rsidRDefault="00214CAE">
      <w:pPr>
        <w:pStyle w:val="a3"/>
        <w:spacing w:before="9"/>
        <w:rPr>
          <w:sz w:val="25"/>
        </w:rPr>
      </w:pPr>
    </w:p>
    <w:p w:rsidR="00214CAE" w:rsidRDefault="00675ACF">
      <w:pPr>
        <w:pStyle w:val="3"/>
        <w:spacing w:line="276" w:lineRule="auto"/>
        <w:ind w:right="720"/>
      </w:pPr>
      <w:r>
        <w:rPr>
          <w:b/>
        </w:rPr>
        <w:t xml:space="preserve">TRACK 2. </w:t>
      </w:r>
      <w:r>
        <w:t>Technical assistance to the CSOs and government representatives in the development and implementation</w:t>
      </w:r>
      <w:r>
        <w:rPr>
          <w:spacing w:val="-15"/>
        </w:rPr>
        <w:t xml:space="preserve"> </w:t>
      </w:r>
      <w:r>
        <w:t>of</w:t>
      </w:r>
      <w:r>
        <w:rPr>
          <w:spacing w:val="-15"/>
        </w:rPr>
        <w:t xml:space="preserve"> </w:t>
      </w:r>
      <w:r>
        <w:t>step-by-step</w:t>
      </w:r>
      <w:r>
        <w:rPr>
          <w:spacing w:val="-15"/>
        </w:rPr>
        <w:t xml:space="preserve"> </w:t>
      </w:r>
      <w:r>
        <w:t>polit</w:t>
      </w:r>
      <w:r>
        <w:t>ics,</w:t>
      </w:r>
      <w:r>
        <w:rPr>
          <w:spacing w:val="-15"/>
        </w:rPr>
        <w:t xml:space="preserve"> </w:t>
      </w:r>
      <w:r>
        <w:t>policies</w:t>
      </w:r>
      <w:r>
        <w:rPr>
          <w:spacing w:val="-15"/>
        </w:rPr>
        <w:t xml:space="preserve"> </w:t>
      </w:r>
      <w:r>
        <w:t>and</w:t>
      </w:r>
      <w:r>
        <w:rPr>
          <w:spacing w:val="-14"/>
        </w:rPr>
        <w:t xml:space="preserve"> </w:t>
      </w:r>
      <w:r>
        <w:t>mechanisms</w:t>
      </w:r>
      <w:r>
        <w:rPr>
          <w:spacing w:val="-16"/>
        </w:rPr>
        <w:t xml:space="preserve"> </w:t>
      </w:r>
      <w:r>
        <w:t>for</w:t>
      </w:r>
      <w:r>
        <w:rPr>
          <w:spacing w:val="-16"/>
        </w:rPr>
        <w:t xml:space="preserve"> </w:t>
      </w:r>
      <w:r>
        <w:t>the</w:t>
      </w:r>
      <w:r>
        <w:rPr>
          <w:spacing w:val="-14"/>
        </w:rPr>
        <w:t xml:space="preserve"> </w:t>
      </w:r>
      <w:r>
        <w:t>provision</w:t>
      </w:r>
      <w:r>
        <w:rPr>
          <w:spacing w:val="-15"/>
        </w:rPr>
        <w:t xml:space="preserve"> </w:t>
      </w:r>
      <w:r>
        <w:t>of</w:t>
      </w:r>
      <w:r>
        <w:rPr>
          <w:spacing w:val="-17"/>
        </w:rPr>
        <w:t xml:space="preserve"> </w:t>
      </w:r>
      <w:r>
        <w:t>HIV</w:t>
      </w:r>
      <w:r>
        <w:rPr>
          <w:spacing w:val="-14"/>
        </w:rPr>
        <w:t xml:space="preserve"> </w:t>
      </w:r>
      <w:r>
        <w:t>prevention,</w:t>
      </w:r>
      <w:r>
        <w:rPr>
          <w:spacing w:val="-16"/>
        </w:rPr>
        <w:t xml:space="preserve"> </w:t>
      </w:r>
      <w:r>
        <w:t>care and support services.</w:t>
      </w:r>
    </w:p>
    <w:p w:rsidR="00214CAE" w:rsidRDefault="00214CAE">
      <w:pPr>
        <w:pStyle w:val="a3"/>
        <w:spacing w:before="5"/>
        <w:rPr>
          <w:sz w:val="24"/>
        </w:rPr>
      </w:pPr>
    </w:p>
    <w:p w:rsidR="00214CAE" w:rsidRDefault="00675ACF">
      <w:pPr>
        <w:pStyle w:val="a3"/>
        <w:ind w:left="100"/>
        <w:jc w:val="both"/>
      </w:pPr>
      <w:r>
        <w:t>Actions under this track will include:</w:t>
      </w:r>
    </w:p>
    <w:p w:rsidR="00214CAE" w:rsidRDefault="00675ACF">
      <w:pPr>
        <w:pStyle w:val="a4"/>
        <w:numPr>
          <w:ilvl w:val="0"/>
          <w:numId w:val="7"/>
        </w:numPr>
        <w:tabs>
          <w:tab w:val="left" w:pos="821"/>
        </w:tabs>
        <w:spacing w:before="117" w:line="276" w:lineRule="auto"/>
        <w:ind w:right="713"/>
        <w:jc w:val="both"/>
      </w:pPr>
      <w:r>
        <w:t>facilitating</w:t>
      </w:r>
      <w:r>
        <w:rPr>
          <w:spacing w:val="-11"/>
        </w:rPr>
        <w:t xml:space="preserve"> </w:t>
      </w:r>
      <w:r>
        <w:t>the</w:t>
      </w:r>
      <w:r>
        <w:rPr>
          <w:spacing w:val="-11"/>
        </w:rPr>
        <w:t xml:space="preserve"> </w:t>
      </w:r>
      <w:r>
        <w:t>development</w:t>
      </w:r>
      <w:r>
        <w:rPr>
          <w:spacing w:val="-11"/>
        </w:rPr>
        <w:t xml:space="preserve"> </w:t>
      </w:r>
      <w:r>
        <w:t>and</w:t>
      </w:r>
      <w:r>
        <w:rPr>
          <w:spacing w:val="-11"/>
        </w:rPr>
        <w:t xml:space="preserve"> </w:t>
      </w:r>
      <w:r>
        <w:t>implementation</w:t>
      </w:r>
      <w:r>
        <w:rPr>
          <w:spacing w:val="-13"/>
        </w:rPr>
        <w:t xml:space="preserve"> </w:t>
      </w:r>
      <w:r>
        <w:t>of</w:t>
      </w:r>
      <w:r>
        <w:rPr>
          <w:spacing w:val="-11"/>
        </w:rPr>
        <w:t xml:space="preserve"> </w:t>
      </w:r>
      <w:r>
        <w:t>the</w:t>
      </w:r>
      <w:r>
        <w:rPr>
          <w:spacing w:val="-14"/>
        </w:rPr>
        <w:t xml:space="preserve"> </w:t>
      </w:r>
      <w:r>
        <w:t>most</w:t>
      </w:r>
      <w:r>
        <w:rPr>
          <w:spacing w:val="-13"/>
        </w:rPr>
        <w:t xml:space="preserve"> </w:t>
      </w:r>
      <w:r>
        <w:t>suitable</w:t>
      </w:r>
      <w:r>
        <w:rPr>
          <w:spacing w:val="-14"/>
        </w:rPr>
        <w:t xml:space="preserve"> </w:t>
      </w:r>
      <w:r>
        <w:t>mechanisms</w:t>
      </w:r>
      <w:r>
        <w:rPr>
          <w:spacing w:val="-10"/>
        </w:rPr>
        <w:t xml:space="preserve"> </w:t>
      </w:r>
      <w:r>
        <w:t>(e.g.</w:t>
      </w:r>
      <w:r>
        <w:rPr>
          <w:spacing w:val="-14"/>
        </w:rPr>
        <w:t xml:space="preserve"> </w:t>
      </w:r>
      <w:r>
        <w:t>social</w:t>
      </w:r>
      <w:r>
        <w:rPr>
          <w:spacing w:val="-11"/>
        </w:rPr>
        <w:t xml:space="preserve"> </w:t>
      </w:r>
      <w:r>
        <w:t>contracting, social order, ope</w:t>
      </w:r>
      <w:r>
        <w:t>n contracting (electronic tenders), expansion of the insurance programs) for continued engagement</w:t>
      </w:r>
      <w:r>
        <w:rPr>
          <w:spacing w:val="-16"/>
        </w:rPr>
        <w:t xml:space="preserve"> </w:t>
      </w:r>
      <w:r>
        <w:t>of</w:t>
      </w:r>
      <w:r>
        <w:rPr>
          <w:spacing w:val="-13"/>
        </w:rPr>
        <w:t xml:space="preserve"> </w:t>
      </w:r>
      <w:r>
        <w:t>NGOs,</w:t>
      </w:r>
      <w:r>
        <w:rPr>
          <w:spacing w:val="-16"/>
        </w:rPr>
        <w:t xml:space="preserve"> </w:t>
      </w:r>
      <w:r>
        <w:t>and</w:t>
      </w:r>
      <w:r>
        <w:rPr>
          <w:spacing w:val="-15"/>
        </w:rPr>
        <w:t xml:space="preserve"> </w:t>
      </w:r>
      <w:r>
        <w:t>KP-led</w:t>
      </w:r>
      <w:r>
        <w:rPr>
          <w:spacing w:val="-14"/>
        </w:rPr>
        <w:t xml:space="preserve"> </w:t>
      </w:r>
      <w:r>
        <w:t>organizations/networks</w:t>
      </w:r>
      <w:r>
        <w:rPr>
          <w:spacing w:val="-14"/>
        </w:rPr>
        <w:t xml:space="preserve"> </w:t>
      </w:r>
      <w:r>
        <w:t>in</w:t>
      </w:r>
      <w:r>
        <w:rPr>
          <w:spacing w:val="-17"/>
        </w:rPr>
        <w:t xml:space="preserve"> </w:t>
      </w:r>
      <w:r>
        <w:t>delivering</w:t>
      </w:r>
      <w:r>
        <w:rPr>
          <w:spacing w:val="-15"/>
        </w:rPr>
        <w:t xml:space="preserve"> </w:t>
      </w:r>
      <w:r>
        <w:t>services</w:t>
      </w:r>
      <w:r>
        <w:rPr>
          <w:spacing w:val="-13"/>
        </w:rPr>
        <w:t xml:space="preserve"> </w:t>
      </w:r>
      <w:r>
        <w:t>to</w:t>
      </w:r>
      <w:r>
        <w:rPr>
          <w:spacing w:val="-14"/>
        </w:rPr>
        <w:t xml:space="preserve"> </w:t>
      </w:r>
      <w:r>
        <w:t>KPs</w:t>
      </w:r>
      <w:r>
        <w:rPr>
          <w:spacing w:val="-15"/>
        </w:rPr>
        <w:t xml:space="preserve"> </w:t>
      </w:r>
      <w:r>
        <w:t>and</w:t>
      </w:r>
      <w:r>
        <w:rPr>
          <w:spacing w:val="-17"/>
        </w:rPr>
        <w:t xml:space="preserve"> </w:t>
      </w:r>
      <w:r>
        <w:t>hard-to-reach communities</w:t>
      </w:r>
      <w:r>
        <w:rPr>
          <w:spacing w:val="-6"/>
        </w:rPr>
        <w:t xml:space="preserve"> </w:t>
      </w:r>
      <w:r>
        <w:t>which</w:t>
      </w:r>
      <w:r>
        <w:rPr>
          <w:spacing w:val="-6"/>
        </w:rPr>
        <w:t xml:space="preserve"> </w:t>
      </w:r>
      <w:r>
        <w:t>cannot</w:t>
      </w:r>
      <w:r>
        <w:rPr>
          <w:spacing w:val="-5"/>
        </w:rPr>
        <w:t xml:space="preserve"> </w:t>
      </w:r>
      <w:r>
        <w:t>be</w:t>
      </w:r>
      <w:r>
        <w:rPr>
          <w:spacing w:val="-8"/>
        </w:rPr>
        <w:t xml:space="preserve"> </w:t>
      </w:r>
      <w:r>
        <w:t>effectively</w:t>
      </w:r>
      <w:r>
        <w:rPr>
          <w:spacing w:val="-5"/>
        </w:rPr>
        <w:t xml:space="preserve"> </w:t>
      </w:r>
      <w:r>
        <w:t>covered</w:t>
      </w:r>
      <w:r>
        <w:rPr>
          <w:spacing w:val="-6"/>
        </w:rPr>
        <w:t xml:space="preserve"> </w:t>
      </w:r>
      <w:r>
        <w:t>by</w:t>
      </w:r>
      <w:r>
        <w:rPr>
          <w:spacing w:val="-5"/>
        </w:rPr>
        <w:t xml:space="preserve"> </w:t>
      </w:r>
      <w:r>
        <w:t>a</w:t>
      </w:r>
      <w:r>
        <w:rPr>
          <w:spacing w:val="-6"/>
        </w:rPr>
        <w:t xml:space="preserve"> </w:t>
      </w:r>
      <w:r>
        <w:t>formal</w:t>
      </w:r>
      <w:r>
        <w:rPr>
          <w:spacing w:val="-7"/>
        </w:rPr>
        <w:t xml:space="preserve"> </w:t>
      </w:r>
      <w:r>
        <w:t>health</w:t>
      </w:r>
      <w:r>
        <w:rPr>
          <w:spacing w:val="-6"/>
        </w:rPr>
        <w:t xml:space="preserve"> </w:t>
      </w:r>
      <w:r>
        <w:t>sector</w:t>
      </w:r>
      <w:r>
        <w:rPr>
          <w:spacing w:val="-6"/>
        </w:rPr>
        <w:t xml:space="preserve"> </w:t>
      </w:r>
      <w:r>
        <w:t>after</w:t>
      </w:r>
      <w:r>
        <w:rPr>
          <w:spacing w:val="-8"/>
        </w:rPr>
        <w:t xml:space="preserve"> </w:t>
      </w:r>
      <w:r>
        <w:t>Global</w:t>
      </w:r>
      <w:r>
        <w:rPr>
          <w:spacing w:val="-5"/>
        </w:rPr>
        <w:t xml:space="preserve"> </w:t>
      </w:r>
      <w:r>
        <w:t>Fund</w:t>
      </w:r>
      <w:r>
        <w:rPr>
          <w:spacing w:val="-6"/>
        </w:rPr>
        <w:t xml:space="preserve"> </w:t>
      </w:r>
      <w:r>
        <w:t>withdrawal.</w:t>
      </w:r>
    </w:p>
    <w:p w:rsidR="00214CAE" w:rsidRDefault="00675ACF">
      <w:pPr>
        <w:pStyle w:val="a4"/>
        <w:numPr>
          <w:ilvl w:val="0"/>
          <w:numId w:val="7"/>
        </w:numPr>
        <w:tabs>
          <w:tab w:val="left" w:pos="821"/>
        </w:tabs>
        <w:spacing w:line="276" w:lineRule="auto"/>
        <w:ind w:right="715"/>
        <w:jc w:val="both"/>
      </w:pPr>
      <w:r>
        <w:t>providing technical assistance to the national decision-makers and NGOs representatives (shall include, but not be limited</w:t>
      </w:r>
      <w:r>
        <w:rPr>
          <w:spacing w:val="-3"/>
        </w:rPr>
        <w:t xml:space="preserve"> </w:t>
      </w:r>
      <w:r>
        <w:t>to):</w:t>
      </w:r>
    </w:p>
    <w:p w:rsidR="00214CAE" w:rsidRDefault="00675ACF">
      <w:pPr>
        <w:pStyle w:val="a4"/>
        <w:numPr>
          <w:ilvl w:val="1"/>
          <w:numId w:val="7"/>
        </w:numPr>
        <w:tabs>
          <w:tab w:val="left" w:pos="1541"/>
        </w:tabs>
        <w:spacing w:line="276" w:lineRule="auto"/>
        <w:ind w:right="714"/>
        <w:jc w:val="both"/>
      </w:pPr>
      <w:r>
        <w:t>revision, development and institutionalization of unified unit-costs for standard HI</w:t>
      </w:r>
      <w:r>
        <w:t>V-prevention and HIV-care services packages for PLHIV and</w:t>
      </w:r>
      <w:r>
        <w:rPr>
          <w:spacing w:val="-10"/>
        </w:rPr>
        <w:t xml:space="preserve"> </w:t>
      </w:r>
      <w:r>
        <w:t>KPs;</w:t>
      </w:r>
    </w:p>
    <w:p w:rsidR="00214CAE" w:rsidRDefault="00675ACF">
      <w:pPr>
        <w:pStyle w:val="a4"/>
        <w:numPr>
          <w:ilvl w:val="1"/>
          <w:numId w:val="7"/>
        </w:numPr>
        <w:tabs>
          <w:tab w:val="left" w:pos="1541"/>
        </w:tabs>
        <w:ind w:hanging="361"/>
        <w:jc w:val="both"/>
      </w:pPr>
      <w:r>
        <w:t>description of the basic package of social care services for HIV prevention, care and</w:t>
      </w:r>
      <w:r>
        <w:rPr>
          <w:spacing w:val="-28"/>
        </w:rPr>
        <w:t xml:space="preserve"> </w:t>
      </w:r>
      <w:r>
        <w:t>support;</w:t>
      </w:r>
    </w:p>
    <w:p w:rsidR="00214CAE" w:rsidRDefault="00675ACF">
      <w:pPr>
        <w:pStyle w:val="a4"/>
        <w:numPr>
          <w:ilvl w:val="1"/>
          <w:numId w:val="7"/>
        </w:numPr>
        <w:tabs>
          <w:tab w:val="left" w:pos="1540"/>
          <w:tab w:val="left" w:pos="1541"/>
        </w:tabs>
        <w:spacing w:before="37" w:line="276" w:lineRule="auto"/>
        <w:ind w:right="721"/>
      </w:pPr>
      <w:r>
        <w:t>guidelines for the formation of lots/tenders of the state social contracting to provide prevention and care services for PLHIV and</w:t>
      </w:r>
      <w:r>
        <w:rPr>
          <w:spacing w:val="-5"/>
        </w:rPr>
        <w:t xml:space="preserve"> </w:t>
      </w:r>
      <w:r>
        <w:t>KPs;</w:t>
      </w:r>
    </w:p>
    <w:p w:rsidR="00214CAE" w:rsidRDefault="00675ACF">
      <w:pPr>
        <w:pStyle w:val="a4"/>
        <w:numPr>
          <w:ilvl w:val="1"/>
          <w:numId w:val="7"/>
        </w:numPr>
        <w:tabs>
          <w:tab w:val="left" w:pos="1540"/>
          <w:tab w:val="left" w:pos="1541"/>
        </w:tabs>
        <w:ind w:hanging="361"/>
      </w:pPr>
      <w:r>
        <w:t>preparation of the announcement for</w:t>
      </w:r>
      <w:r>
        <w:rPr>
          <w:spacing w:val="-2"/>
        </w:rPr>
        <w:t xml:space="preserve"> </w:t>
      </w:r>
      <w:r>
        <w:t>tenders;</w:t>
      </w:r>
    </w:p>
    <w:p w:rsidR="00214CAE" w:rsidRDefault="00675ACF">
      <w:pPr>
        <w:pStyle w:val="a4"/>
        <w:numPr>
          <w:ilvl w:val="1"/>
          <w:numId w:val="7"/>
        </w:numPr>
        <w:tabs>
          <w:tab w:val="left" w:pos="1540"/>
          <w:tab w:val="left" w:pos="1541"/>
        </w:tabs>
        <w:spacing w:before="38"/>
        <w:ind w:hanging="361"/>
      </w:pPr>
      <w:r>
        <w:t>conducting calculations for service provision and budgeting within social</w:t>
      </w:r>
      <w:r>
        <w:rPr>
          <w:spacing w:val="-19"/>
        </w:rPr>
        <w:t xml:space="preserve"> </w:t>
      </w:r>
      <w:r>
        <w:t>contracting;</w:t>
      </w:r>
    </w:p>
    <w:p w:rsidR="00214CAE" w:rsidRDefault="00675ACF">
      <w:pPr>
        <w:pStyle w:val="a4"/>
        <w:numPr>
          <w:ilvl w:val="1"/>
          <w:numId w:val="7"/>
        </w:numPr>
        <w:tabs>
          <w:tab w:val="left" w:pos="1540"/>
          <w:tab w:val="left" w:pos="1541"/>
        </w:tabs>
        <w:spacing w:before="38"/>
        <w:ind w:hanging="361"/>
      </w:pPr>
      <w:r>
        <w:t>monitoring of the state social contract</w:t>
      </w:r>
      <w:r>
        <w:rPr>
          <w:spacing w:val="-9"/>
        </w:rPr>
        <w:t xml:space="preserve"> </w:t>
      </w:r>
      <w:r>
        <w:t>implementation.</w:t>
      </w:r>
    </w:p>
    <w:p w:rsidR="00214CAE" w:rsidRDefault="00675ACF">
      <w:pPr>
        <w:pStyle w:val="a4"/>
        <w:numPr>
          <w:ilvl w:val="0"/>
          <w:numId w:val="7"/>
        </w:numPr>
        <w:tabs>
          <w:tab w:val="left" w:pos="820"/>
          <w:tab w:val="left" w:pos="821"/>
        </w:tabs>
        <w:spacing w:before="38" w:line="276" w:lineRule="auto"/>
        <w:ind w:right="717"/>
      </w:pPr>
      <w:r>
        <w:t>supporting the establishment of official working groups / advocacy coalitions at the national level of community representatives and the decision-makers to foster productive collaboration</w:t>
      </w:r>
      <w:r>
        <w:t xml:space="preserve"> and create</w:t>
      </w:r>
      <w:r>
        <w:rPr>
          <w:spacing w:val="21"/>
        </w:rPr>
        <w:t xml:space="preserve"> </w:t>
      </w:r>
      <w:r>
        <w:t>a</w:t>
      </w:r>
    </w:p>
    <w:p w:rsidR="00214CAE" w:rsidRDefault="00214CAE">
      <w:pPr>
        <w:spacing w:line="276" w:lineRule="auto"/>
        <w:sectPr w:rsidR="00214CAE">
          <w:pgSz w:w="11910" w:h="16840"/>
          <w:pgMar w:top="1340" w:right="720" w:bottom="280" w:left="1340" w:header="708" w:footer="708" w:gutter="0"/>
          <w:cols w:space="720"/>
        </w:sectPr>
      </w:pPr>
    </w:p>
    <w:p w:rsidR="00214CAE" w:rsidRDefault="00675ACF">
      <w:pPr>
        <w:pStyle w:val="a3"/>
        <w:spacing w:before="87" w:line="276" w:lineRule="auto"/>
        <w:ind w:left="820" w:right="715"/>
        <w:jc w:val="both"/>
      </w:pPr>
      <w:r>
        <w:lastRenderedPageBreak/>
        <w:t>productive environment for mutual agreement on strategies and mechanisms for sustainable HIV response at the national and regional levels.</w:t>
      </w:r>
    </w:p>
    <w:p w:rsidR="00214CAE" w:rsidRDefault="00214CAE">
      <w:pPr>
        <w:pStyle w:val="a3"/>
        <w:rPr>
          <w:sz w:val="24"/>
        </w:rPr>
      </w:pPr>
    </w:p>
    <w:p w:rsidR="00214CAE" w:rsidRDefault="00214CAE">
      <w:pPr>
        <w:pStyle w:val="a3"/>
        <w:spacing w:before="9"/>
        <w:rPr>
          <w:sz w:val="25"/>
        </w:rPr>
      </w:pPr>
    </w:p>
    <w:p w:rsidR="00214CAE" w:rsidRDefault="00675ACF">
      <w:pPr>
        <w:pStyle w:val="3"/>
      </w:pPr>
      <w:r>
        <w:rPr>
          <w:b/>
        </w:rPr>
        <w:t xml:space="preserve">TRACK 3. </w:t>
      </w:r>
      <w:r>
        <w:t>Data collection and analysis of the existing mechanisms on national level.</w:t>
      </w:r>
    </w:p>
    <w:p w:rsidR="00214CAE" w:rsidRDefault="00214CAE">
      <w:pPr>
        <w:pStyle w:val="a3"/>
        <w:spacing w:before="1"/>
        <w:rPr>
          <w:sz w:val="28"/>
        </w:rPr>
      </w:pPr>
    </w:p>
    <w:p w:rsidR="00214CAE" w:rsidRDefault="00675ACF">
      <w:pPr>
        <w:pStyle w:val="a3"/>
        <w:ind w:left="100"/>
        <w:jc w:val="both"/>
      </w:pPr>
      <w:r>
        <w:t>Ac</w:t>
      </w:r>
      <w:r>
        <w:t>tions under this track will include:</w:t>
      </w:r>
    </w:p>
    <w:p w:rsidR="00214CAE" w:rsidRDefault="00675ACF">
      <w:pPr>
        <w:pStyle w:val="a3"/>
        <w:spacing w:before="115" w:line="276" w:lineRule="auto"/>
        <w:ind w:left="820" w:right="712" w:hanging="360"/>
        <w:jc w:val="both"/>
      </w:pPr>
      <w:r>
        <w:t>1.</w:t>
      </w:r>
      <w:r>
        <w:rPr>
          <w:spacing w:val="44"/>
        </w:rPr>
        <w:t xml:space="preserve"> </w:t>
      </w:r>
      <w:r>
        <w:t>carrying</w:t>
      </w:r>
      <w:r>
        <w:rPr>
          <w:spacing w:val="-12"/>
        </w:rPr>
        <w:t xml:space="preserve"> </w:t>
      </w:r>
      <w:r>
        <w:t>out</w:t>
      </w:r>
      <w:r>
        <w:rPr>
          <w:spacing w:val="-13"/>
        </w:rPr>
        <w:t xml:space="preserve"> </w:t>
      </w:r>
      <w:r>
        <w:t>the</w:t>
      </w:r>
      <w:r>
        <w:rPr>
          <w:spacing w:val="-13"/>
        </w:rPr>
        <w:t xml:space="preserve"> </w:t>
      </w:r>
      <w:r>
        <w:t>Situational</w:t>
      </w:r>
      <w:r>
        <w:rPr>
          <w:spacing w:val="-11"/>
        </w:rPr>
        <w:t xml:space="preserve"> </w:t>
      </w:r>
      <w:r>
        <w:t>assessment</w:t>
      </w:r>
      <w:r>
        <w:rPr>
          <w:spacing w:val="-13"/>
        </w:rPr>
        <w:t xml:space="preserve"> </w:t>
      </w:r>
      <w:r>
        <w:t>on</w:t>
      </w:r>
      <w:r>
        <w:rPr>
          <w:spacing w:val="-14"/>
        </w:rPr>
        <w:t xml:space="preserve"> </w:t>
      </w:r>
      <w:r>
        <w:t>budget</w:t>
      </w:r>
      <w:r>
        <w:rPr>
          <w:spacing w:val="-13"/>
        </w:rPr>
        <w:t xml:space="preserve"> </w:t>
      </w:r>
      <w:r>
        <w:t>allocations</w:t>
      </w:r>
      <w:r>
        <w:rPr>
          <w:spacing w:val="-16"/>
        </w:rPr>
        <w:t xml:space="preserve"> </w:t>
      </w:r>
      <w:r>
        <w:t>to</w:t>
      </w:r>
      <w:r>
        <w:rPr>
          <w:spacing w:val="-13"/>
        </w:rPr>
        <w:t xml:space="preserve"> </w:t>
      </w:r>
      <w:r>
        <w:t>finance</w:t>
      </w:r>
      <w:r>
        <w:rPr>
          <w:spacing w:val="-12"/>
        </w:rPr>
        <w:t xml:space="preserve"> </w:t>
      </w:r>
      <w:r>
        <w:t>HIV</w:t>
      </w:r>
      <w:r>
        <w:rPr>
          <w:spacing w:val="-13"/>
        </w:rPr>
        <w:t xml:space="preserve"> </w:t>
      </w:r>
      <w:r>
        <w:t>prevention</w:t>
      </w:r>
      <w:r>
        <w:rPr>
          <w:spacing w:val="-13"/>
        </w:rPr>
        <w:t xml:space="preserve"> </w:t>
      </w:r>
      <w:r>
        <w:t>and</w:t>
      </w:r>
      <w:r>
        <w:rPr>
          <w:spacing w:val="-14"/>
        </w:rPr>
        <w:t xml:space="preserve"> </w:t>
      </w:r>
      <w:r>
        <w:t>care</w:t>
      </w:r>
      <w:r>
        <w:rPr>
          <w:spacing w:val="-13"/>
        </w:rPr>
        <w:t xml:space="preserve"> </w:t>
      </w:r>
      <w:r>
        <w:t>services for</w:t>
      </w:r>
      <w:r>
        <w:rPr>
          <w:spacing w:val="-8"/>
        </w:rPr>
        <w:t xml:space="preserve"> </w:t>
      </w:r>
      <w:r>
        <w:t>KPs</w:t>
      </w:r>
      <w:r>
        <w:rPr>
          <w:spacing w:val="-7"/>
        </w:rPr>
        <w:t xml:space="preserve"> </w:t>
      </w:r>
      <w:r>
        <w:t>and</w:t>
      </w:r>
      <w:r>
        <w:rPr>
          <w:spacing w:val="-9"/>
        </w:rPr>
        <w:t xml:space="preserve"> </w:t>
      </w:r>
      <w:r>
        <w:t>PLHIV</w:t>
      </w:r>
      <w:r>
        <w:rPr>
          <w:spacing w:val="-8"/>
        </w:rPr>
        <w:t xml:space="preserve"> </w:t>
      </w:r>
      <w:r>
        <w:t>in</w:t>
      </w:r>
      <w:r>
        <w:rPr>
          <w:spacing w:val="-8"/>
        </w:rPr>
        <w:t xml:space="preserve"> </w:t>
      </w:r>
      <w:r>
        <w:t>all</w:t>
      </w:r>
      <w:r>
        <w:rPr>
          <w:spacing w:val="-6"/>
        </w:rPr>
        <w:t xml:space="preserve"> </w:t>
      </w:r>
      <w:r>
        <w:t>program</w:t>
      </w:r>
      <w:r>
        <w:rPr>
          <w:spacing w:val="-7"/>
        </w:rPr>
        <w:t xml:space="preserve"> </w:t>
      </w:r>
      <w:r>
        <w:t>countries</w:t>
      </w:r>
      <w:r>
        <w:rPr>
          <w:spacing w:val="-8"/>
        </w:rPr>
        <w:t xml:space="preserve"> </w:t>
      </w:r>
      <w:r>
        <w:t>in</w:t>
      </w:r>
      <w:r>
        <w:rPr>
          <w:spacing w:val="-9"/>
        </w:rPr>
        <w:t xml:space="preserve"> </w:t>
      </w:r>
      <w:r>
        <w:t>2020</w:t>
      </w:r>
      <w:r>
        <w:rPr>
          <w:spacing w:val="-9"/>
        </w:rPr>
        <w:t xml:space="preserve"> </w:t>
      </w:r>
      <w:r>
        <w:t>and</w:t>
      </w:r>
      <w:r>
        <w:rPr>
          <w:spacing w:val="-9"/>
        </w:rPr>
        <w:t xml:space="preserve"> </w:t>
      </w:r>
      <w:r>
        <w:t>2021</w:t>
      </w:r>
      <w:r>
        <w:rPr>
          <w:spacing w:val="-9"/>
        </w:rPr>
        <w:t xml:space="preserve"> </w:t>
      </w:r>
      <w:r>
        <w:t>e.g.</w:t>
      </w:r>
      <w:r>
        <w:rPr>
          <w:spacing w:val="-8"/>
        </w:rPr>
        <w:t xml:space="preserve"> </w:t>
      </w:r>
      <w:r>
        <w:t>collecting</w:t>
      </w:r>
      <w:r>
        <w:rPr>
          <w:spacing w:val="-7"/>
        </w:rPr>
        <w:t xml:space="preserve"> </w:t>
      </w:r>
      <w:r>
        <w:t>and</w:t>
      </w:r>
      <w:r>
        <w:rPr>
          <w:spacing w:val="-9"/>
        </w:rPr>
        <w:t xml:space="preserve"> </w:t>
      </w:r>
      <w:r>
        <w:t>reporting</w:t>
      </w:r>
      <w:r>
        <w:rPr>
          <w:spacing w:val="-7"/>
        </w:rPr>
        <w:t xml:space="preserve"> </w:t>
      </w:r>
      <w:r>
        <w:t>the</w:t>
      </w:r>
      <w:r>
        <w:rPr>
          <w:spacing w:val="-8"/>
        </w:rPr>
        <w:t xml:space="preserve"> </w:t>
      </w:r>
      <w:r>
        <w:t>data</w:t>
      </w:r>
      <w:r>
        <w:rPr>
          <w:spacing w:val="-7"/>
        </w:rPr>
        <w:t xml:space="preserve"> </w:t>
      </w:r>
      <w:r>
        <w:t>on</w:t>
      </w:r>
      <w:r>
        <w:rPr>
          <w:spacing w:val="-7"/>
        </w:rPr>
        <w:t xml:space="preserve"> </w:t>
      </w:r>
      <w:r>
        <w:t>the national</w:t>
      </w:r>
      <w:r>
        <w:rPr>
          <w:spacing w:val="-7"/>
        </w:rPr>
        <w:t xml:space="preserve"> </w:t>
      </w:r>
      <w:r>
        <w:t>level</w:t>
      </w:r>
      <w:r>
        <w:rPr>
          <w:spacing w:val="-7"/>
        </w:rPr>
        <w:t xml:space="preserve"> </w:t>
      </w:r>
      <w:r>
        <w:t>on</w:t>
      </w:r>
      <w:r>
        <w:rPr>
          <w:spacing w:val="-9"/>
        </w:rPr>
        <w:t xml:space="preserve"> </w:t>
      </w:r>
      <w:r>
        <w:t>allocative</w:t>
      </w:r>
      <w:r>
        <w:rPr>
          <w:spacing w:val="-9"/>
        </w:rPr>
        <w:t xml:space="preserve"> </w:t>
      </w:r>
      <w:r>
        <w:t>efficiency,</w:t>
      </w:r>
      <w:r>
        <w:rPr>
          <w:spacing w:val="-9"/>
        </w:rPr>
        <w:t xml:space="preserve"> </w:t>
      </w:r>
      <w:r>
        <w:t>technical</w:t>
      </w:r>
      <w:r>
        <w:rPr>
          <w:spacing w:val="-7"/>
        </w:rPr>
        <w:t xml:space="preserve"> </w:t>
      </w:r>
      <w:r>
        <w:t>and</w:t>
      </w:r>
      <w:r>
        <w:rPr>
          <w:spacing w:val="-7"/>
        </w:rPr>
        <w:t xml:space="preserve"> </w:t>
      </w:r>
      <w:r>
        <w:t>implementation</w:t>
      </w:r>
      <w:r>
        <w:rPr>
          <w:spacing w:val="-10"/>
        </w:rPr>
        <w:t xml:space="preserve"> </w:t>
      </w:r>
      <w:r>
        <w:t>efficiency</w:t>
      </w:r>
      <w:r>
        <w:rPr>
          <w:spacing w:val="-9"/>
        </w:rPr>
        <w:t xml:space="preserve"> </w:t>
      </w:r>
      <w:r>
        <w:t>and</w:t>
      </w:r>
      <w:r>
        <w:rPr>
          <w:spacing w:val="-9"/>
        </w:rPr>
        <w:t xml:space="preserve"> </w:t>
      </w:r>
      <w:r>
        <w:t>financial</w:t>
      </w:r>
      <w:r>
        <w:rPr>
          <w:spacing w:val="-9"/>
        </w:rPr>
        <w:t xml:space="preserve"> </w:t>
      </w:r>
      <w:r>
        <w:t>sustainability. The assessment will assess whether and to what degree the activities implemented within the Program have led to the achievement of the Progra</w:t>
      </w:r>
      <w:r>
        <w:t>m objectives and</w:t>
      </w:r>
      <w:r>
        <w:rPr>
          <w:spacing w:val="-7"/>
        </w:rPr>
        <w:t xml:space="preserve"> </w:t>
      </w:r>
      <w:r>
        <w:t>results.</w:t>
      </w:r>
    </w:p>
    <w:p w:rsidR="00214CAE" w:rsidRDefault="00675ACF">
      <w:pPr>
        <w:pStyle w:val="a3"/>
        <w:spacing w:before="1" w:line="276" w:lineRule="auto"/>
        <w:ind w:left="820" w:right="717"/>
        <w:jc w:val="both"/>
      </w:pPr>
      <w:r>
        <w:t>The applicant must develop the methodology of the assessment, however, it is anticipated that it will mostly</w:t>
      </w:r>
      <w:r>
        <w:rPr>
          <w:spacing w:val="-12"/>
        </w:rPr>
        <w:t xml:space="preserve"> </w:t>
      </w:r>
      <w:r>
        <w:t>rely</w:t>
      </w:r>
      <w:r>
        <w:rPr>
          <w:spacing w:val="-11"/>
        </w:rPr>
        <w:t xml:space="preserve"> </w:t>
      </w:r>
      <w:r>
        <w:t>on</w:t>
      </w:r>
      <w:r>
        <w:rPr>
          <w:spacing w:val="-13"/>
        </w:rPr>
        <w:t xml:space="preserve"> </w:t>
      </w:r>
      <w:r>
        <w:t>desk</w:t>
      </w:r>
      <w:r>
        <w:rPr>
          <w:spacing w:val="-11"/>
        </w:rPr>
        <w:t xml:space="preserve"> </w:t>
      </w:r>
      <w:r>
        <w:t>review</w:t>
      </w:r>
      <w:r>
        <w:rPr>
          <w:spacing w:val="-14"/>
        </w:rPr>
        <w:t xml:space="preserve"> </w:t>
      </w:r>
      <w:r>
        <w:t>and</w:t>
      </w:r>
      <w:r>
        <w:rPr>
          <w:spacing w:val="-14"/>
        </w:rPr>
        <w:t xml:space="preserve"> </w:t>
      </w:r>
      <w:r>
        <w:t>key</w:t>
      </w:r>
      <w:r>
        <w:rPr>
          <w:spacing w:val="-11"/>
        </w:rPr>
        <w:t xml:space="preserve"> </w:t>
      </w:r>
      <w:r>
        <w:t>informants’</w:t>
      </w:r>
      <w:r>
        <w:rPr>
          <w:spacing w:val="-12"/>
        </w:rPr>
        <w:t xml:space="preserve"> </w:t>
      </w:r>
      <w:r>
        <w:t>survey</w:t>
      </w:r>
      <w:r>
        <w:rPr>
          <w:spacing w:val="-11"/>
        </w:rPr>
        <w:t xml:space="preserve"> </w:t>
      </w:r>
      <w:r>
        <w:t>in</w:t>
      </w:r>
      <w:r>
        <w:rPr>
          <w:spacing w:val="-12"/>
        </w:rPr>
        <w:t xml:space="preserve"> </w:t>
      </w:r>
      <w:r>
        <w:t>order</w:t>
      </w:r>
      <w:r>
        <w:rPr>
          <w:spacing w:val="-12"/>
        </w:rPr>
        <w:t xml:space="preserve"> </w:t>
      </w:r>
      <w:r>
        <w:t>to</w:t>
      </w:r>
      <w:r>
        <w:rPr>
          <w:spacing w:val="-12"/>
        </w:rPr>
        <w:t xml:space="preserve"> </w:t>
      </w:r>
      <w:r>
        <w:t>provide</w:t>
      </w:r>
      <w:r>
        <w:rPr>
          <w:spacing w:val="-13"/>
        </w:rPr>
        <w:t xml:space="preserve"> </w:t>
      </w:r>
      <w:r>
        <w:t>responses</w:t>
      </w:r>
      <w:r>
        <w:rPr>
          <w:spacing w:val="-11"/>
        </w:rPr>
        <w:t xml:space="preserve"> </w:t>
      </w:r>
      <w:r>
        <w:t>to</w:t>
      </w:r>
      <w:r>
        <w:rPr>
          <w:spacing w:val="-13"/>
        </w:rPr>
        <w:t xml:space="preserve"> </w:t>
      </w:r>
      <w:r>
        <w:t>the</w:t>
      </w:r>
      <w:r>
        <w:rPr>
          <w:spacing w:val="-12"/>
        </w:rPr>
        <w:t xml:space="preserve"> </w:t>
      </w:r>
      <w:r>
        <w:t>main</w:t>
      </w:r>
      <w:r>
        <w:rPr>
          <w:spacing w:val="-12"/>
        </w:rPr>
        <w:t xml:space="preserve"> </w:t>
      </w:r>
      <w:r>
        <w:t>questions in regard to each evaluation element, as described in the table below (questions are subject to modification/expansion during the development of methodology</w:t>
      </w:r>
      <w:r>
        <w:rPr>
          <w:spacing w:val="-9"/>
        </w:rPr>
        <w:t xml:space="preserve"> </w:t>
      </w:r>
      <w:r>
        <w:t>stage):</w:t>
      </w:r>
    </w:p>
    <w:p w:rsidR="00214CAE" w:rsidRDefault="00214CAE">
      <w:pPr>
        <w:pStyle w:val="a3"/>
        <w:spacing w:before="3"/>
        <w:rPr>
          <w:sz w:val="25"/>
        </w:rPr>
      </w:pPr>
    </w:p>
    <w:tbl>
      <w:tblPr>
        <w:tblStyle w:val="TableNormal"/>
        <w:tblW w:w="0" w:type="auto"/>
        <w:tblInd w:w="11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Look w:val="01E0" w:firstRow="1" w:lastRow="1" w:firstColumn="1" w:lastColumn="1" w:noHBand="0" w:noVBand="0"/>
      </w:tblPr>
      <w:tblGrid>
        <w:gridCol w:w="2432"/>
        <w:gridCol w:w="2024"/>
        <w:gridCol w:w="5176"/>
      </w:tblGrid>
      <w:tr w:rsidR="00214CAE">
        <w:trPr>
          <w:trHeight w:val="491"/>
        </w:trPr>
        <w:tc>
          <w:tcPr>
            <w:tcW w:w="2432" w:type="dxa"/>
          </w:tcPr>
          <w:p w:rsidR="00214CAE" w:rsidRDefault="00214CAE">
            <w:pPr>
              <w:pStyle w:val="TableParagraph"/>
              <w:spacing w:before="10"/>
              <w:ind w:left="0"/>
              <w:rPr>
                <w:sz w:val="20"/>
              </w:rPr>
            </w:pPr>
          </w:p>
          <w:p w:rsidR="00214CAE" w:rsidRDefault="00675ACF">
            <w:pPr>
              <w:pStyle w:val="TableParagraph"/>
              <w:spacing w:line="232" w:lineRule="exact"/>
            </w:pPr>
            <w:r>
              <w:t>Objective</w:t>
            </w:r>
          </w:p>
        </w:tc>
        <w:tc>
          <w:tcPr>
            <w:tcW w:w="2024" w:type="dxa"/>
            <w:tcBorders>
              <w:right w:val="single" w:sz="6" w:space="0" w:color="94B3D6"/>
            </w:tcBorders>
          </w:tcPr>
          <w:p w:rsidR="00214CAE" w:rsidRDefault="00214CAE">
            <w:pPr>
              <w:pStyle w:val="TableParagraph"/>
              <w:spacing w:before="10"/>
              <w:ind w:left="0"/>
              <w:rPr>
                <w:sz w:val="20"/>
              </w:rPr>
            </w:pPr>
          </w:p>
          <w:p w:rsidR="00214CAE" w:rsidRDefault="00675ACF">
            <w:pPr>
              <w:pStyle w:val="TableParagraph"/>
              <w:spacing w:line="232" w:lineRule="exact"/>
            </w:pPr>
            <w:r>
              <w:t>Evaluation elements</w:t>
            </w:r>
          </w:p>
        </w:tc>
        <w:tc>
          <w:tcPr>
            <w:tcW w:w="5176" w:type="dxa"/>
            <w:tcBorders>
              <w:left w:val="single" w:sz="6" w:space="0" w:color="94B3D6"/>
            </w:tcBorders>
          </w:tcPr>
          <w:p w:rsidR="00214CAE" w:rsidRDefault="00214CAE">
            <w:pPr>
              <w:pStyle w:val="TableParagraph"/>
              <w:spacing w:before="10"/>
              <w:ind w:left="0"/>
              <w:rPr>
                <w:sz w:val="20"/>
              </w:rPr>
            </w:pPr>
          </w:p>
          <w:p w:rsidR="00214CAE" w:rsidRDefault="00675ACF">
            <w:pPr>
              <w:pStyle w:val="TableParagraph"/>
              <w:spacing w:line="232" w:lineRule="exact"/>
              <w:ind w:left="104"/>
            </w:pPr>
            <w:r>
              <w:t>Questions</w:t>
            </w:r>
          </w:p>
        </w:tc>
      </w:tr>
      <w:tr w:rsidR="00214CAE">
        <w:trPr>
          <w:trHeight w:val="3381"/>
        </w:trPr>
        <w:tc>
          <w:tcPr>
            <w:tcW w:w="2432" w:type="dxa"/>
            <w:vMerge w:val="restart"/>
          </w:tcPr>
          <w:p w:rsidR="00214CAE" w:rsidRDefault="00675ACF">
            <w:pPr>
              <w:pStyle w:val="TableParagraph"/>
              <w:spacing w:before="122"/>
              <w:ind w:right="95"/>
              <w:jc w:val="both"/>
            </w:pPr>
            <w:r>
              <w:t xml:space="preserve">To improve the financial sustainability and allocative efficiency of HIV programs, </w:t>
            </w:r>
            <w:proofErr w:type="gramStart"/>
            <w:r>
              <w:t>thus</w:t>
            </w:r>
            <w:proofErr w:type="gramEnd"/>
            <w:r>
              <w:t xml:space="preserve"> to improve the mechanisms for a responsible and timely transition from Global Fund to government funding and social contracting</w:t>
            </w:r>
          </w:p>
        </w:tc>
        <w:tc>
          <w:tcPr>
            <w:tcW w:w="2024" w:type="dxa"/>
            <w:tcBorders>
              <w:right w:val="single" w:sz="6" w:space="0" w:color="94B3D6"/>
            </w:tcBorders>
          </w:tcPr>
          <w:p w:rsidR="00214CAE" w:rsidRDefault="00214CAE">
            <w:pPr>
              <w:pStyle w:val="TableParagraph"/>
              <w:spacing w:before="1"/>
              <w:ind w:left="0"/>
              <w:rPr>
                <w:sz w:val="21"/>
              </w:rPr>
            </w:pPr>
          </w:p>
          <w:p w:rsidR="00214CAE" w:rsidRDefault="00675ACF">
            <w:pPr>
              <w:pStyle w:val="TableParagraph"/>
              <w:ind w:right="90"/>
              <w:jc w:val="both"/>
            </w:pPr>
            <w:r>
              <w:t>Budget allocation to finance HIV</w:t>
            </w:r>
            <w:r>
              <w:rPr>
                <w:spacing w:val="-25"/>
              </w:rPr>
              <w:t xml:space="preserve"> </w:t>
            </w:r>
            <w:r>
              <w:t>preven</w:t>
            </w:r>
            <w:r>
              <w:t xml:space="preserve">tion and care services for KPs and PLHIV </w:t>
            </w:r>
            <w:r>
              <w:rPr>
                <w:spacing w:val="-4"/>
              </w:rPr>
              <w:t xml:space="preserve">for </w:t>
            </w:r>
            <w:r>
              <w:t>2020 and</w:t>
            </w:r>
            <w:r>
              <w:rPr>
                <w:spacing w:val="-3"/>
              </w:rPr>
              <w:t xml:space="preserve"> </w:t>
            </w:r>
            <w:r>
              <w:t>2021</w:t>
            </w:r>
          </w:p>
        </w:tc>
        <w:tc>
          <w:tcPr>
            <w:tcW w:w="5176" w:type="dxa"/>
            <w:tcBorders>
              <w:left w:val="single" w:sz="6" w:space="0" w:color="94B3D6"/>
            </w:tcBorders>
          </w:tcPr>
          <w:p w:rsidR="00214CAE" w:rsidRDefault="00675ACF">
            <w:pPr>
              <w:pStyle w:val="TableParagraph"/>
              <w:spacing w:before="122"/>
              <w:ind w:left="104" w:right="101"/>
              <w:jc w:val="both"/>
            </w:pPr>
            <w:r>
              <w:t>What is the current budget for HIV prevention and care services for KPs and PLHIV in the participating countries?</w:t>
            </w:r>
          </w:p>
          <w:p w:rsidR="00214CAE" w:rsidRDefault="00214CAE">
            <w:pPr>
              <w:pStyle w:val="TableParagraph"/>
              <w:spacing w:before="10"/>
              <w:ind w:left="0"/>
              <w:rPr>
                <w:sz w:val="20"/>
              </w:rPr>
            </w:pPr>
          </w:p>
          <w:p w:rsidR="00214CAE" w:rsidRDefault="00675ACF">
            <w:pPr>
              <w:pStyle w:val="TableParagraph"/>
              <w:ind w:left="104" w:right="98"/>
              <w:jc w:val="both"/>
            </w:pPr>
            <w:r>
              <w:t xml:space="preserve">Did the activities </w:t>
            </w:r>
            <w:proofErr w:type="gramStart"/>
            <w:r>
              <w:t>supported</w:t>
            </w:r>
            <w:proofErr w:type="gramEnd"/>
            <w:r>
              <w:t xml:space="preserve"> under the Program lead to any changes</w:t>
            </w:r>
            <w:r>
              <w:rPr>
                <w:spacing w:val="-11"/>
              </w:rPr>
              <w:t xml:space="preserve"> </w:t>
            </w:r>
            <w:r>
              <w:t>in</w:t>
            </w:r>
            <w:r>
              <w:rPr>
                <w:spacing w:val="-14"/>
              </w:rPr>
              <w:t xml:space="preserve"> </w:t>
            </w:r>
            <w:r>
              <w:t>the</w:t>
            </w:r>
            <w:r>
              <w:rPr>
                <w:spacing w:val="-12"/>
              </w:rPr>
              <w:t xml:space="preserve"> </w:t>
            </w:r>
            <w:r>
              <w:t>budget?</w:t>
            </w:r>
            <w:r>
              <w:rPr>
                <w:spacing w:val="-14"/>
              </w:rPr>
              <w:t xml:space="preserve"> </w:t>
            </w:r>
            <w:r>
              <w:t>By</w:t>
            </w:r>
            <w:r>
              <w:rPr>
                <w:spacing w:val="-11"/>
              </w:rPr>
              <w:t xml:space="preserve"> </w:t>
            </w:r>
            <w:r>
              <w:t>how</w:t>
            </w:r>
            <w:r>
              <w:rPr>
                <w:spacing w:val="-13"/>
              </w:rPr>
              <w:t xml:space="preserve"> </w:t>
            </w:r>
            <w:r>
              <w:t>much</w:t>
            </w:r>
            <w:r>
              <w:rPr>
                <w:spacing w:val="-12"/>
              </w:rPr>
              <w:t xml:space="preserve"> </w:t>
            </w:r>
            <w:r>
              <w:t>did</w:t>
            </w:r>
            <w:r>
              <w:rPr>
                <w:spacing w:val="-11"/>
              </w:rPr>
              <w:t xml:space="preserve"> </w:t>
            </w:r>
            <w:r>
              <w:t>it</w:t>
            </w:r>
            <w:r>
              <w:rPr>
                <w:spacing w:val="-14"/>
              </w:rPr>
              <w:t xml:space="preserve"> </w:t>
            </w:r>
            <w:r>
              <w:t>increase</w:t>
            </w:r>
            <w:r>
              <w:rPr>
                <w:spacing w:val="-13"/>
              </w:rPr>
              <w:t xml:space="preserve"> </w:t>
            </w:r>
            <w:r>
              <w:t>/</w:t>
            </w:r>
            <w:r>
              <w:rPr>
                <w:spacing w:val="-12"/>
              </w:rPr>
              <w:t xml:space="preserve"> </w:t>
            </w:r>
            <w:r>
              <w:t>decrease over the course of the Program? Did the increase, if present, result from Program activities, or were there other initiatives in place that could have impacted the budget? What were</w:t>
            </w:r>
            <w:r>
              <w:rPr>
                <w:spacing w:val="-28"/>
              </w:rPr>
              <w:t xml:space="preserve"> </w:t>
            </w:r>
            <w:r>
              <w:t>they?</w:t>
            </w:r>
          </w:p>
        </w:tc>
      </w:tr>
      <w:tr w:rsidR="00214CAE">
        <w:trPr>
          <w:trHeight w:val="4522"/>
        </w:trPr>
        <w:tc>
          <w:tcPr>
            <w:tcW w:w="2432" w:type="dxa"/>
            <w:vMerge/>
            <w:tcBorders>
              <w:top w:val="nil"/>
            </w:tcBorders>
          </w:tcPr>
          <w:p w:rsidR="00214CAE" w:rsidRDefault="00214CAE">
            <w:pPr>
              <w:rPr>
                <w:sz w:val="2"/>
                <w:szCs w:val="2"/>
              </w:rPr>
            </w:pPr>
          </w:p>
        </w:tc>
        <w:tc>
          <w:tcPr>
            <w:tcW w:w="2024" w:type="dxa"/>
            <w:tcBorders>
              <w:right w:val="single" w:sz="6" w:space="0" w:color="94B3D6"/>
            </w:tcBorders>
          </w:tcPr>
          <w:p w:rsidR="00214CAE" w:rsidRDefault="00214CAE">
            <w:pPr>
              <w:pStyle w:val="TableParagraph"/>
              <w:spacing w:before="10"/>
              <w:ind w:left="0"/>
              <w:rPr>
                <w:sz w:val="20"/>
              </w:rPr>
            </w:pPr>
          </w:p>
          <w:p w:rsidR="00214CAE" w:rsidRDefault="00675ACF">
            <w:pPr>
              <w:pStyle w:val="TableParagraph"/>
              <w:ind w:right="91"/>
              <w:jc w:val="both"/>
            </w:pPr>
            <w:r>
              <w:t>The transition from Global Fund to government funding and social contracting</w:t>
            </w:r>
          </w:p>
        </w:tc>
        <w:tc>
          <w:tcPr>
            <w:tcW w:w="5176" w:type="dxa"/>
            <w:tcBorders>
              <w:left w:val="single" w:sz="6" w:space="0" w:color="94B3D6"/>
            </w:tcBorders>
          </w:tcPr>
          <w:p w:rsidR="00214CAE" w:rsidRDefault="00675ACF">
            <w:pPr>
              <w:pStyle w:val="TableParagraph"/>
              <w:spacing w:before="120"/>
              <w:ind w:left="104" w:right="100"/>
              <w:jc w:val="both"/>
            </w:pPr>
            <w:r>
              <w:t>What are the current mechanisms of government funding of CSO-based services for KPs in participating countries?</w:t>
            </w:r>
          </w:p>
          <w:p w:rsidR="00214CAE" w:rsidRDefault="00214CAE">
            <w:pPr>
              <w:pStyle w:val="TableParagraph"/>
              <w:spacing w:before="10"/>
              <w:ind w:left="0"/>
              <w:rPr>
                <w:sz w:val="20"/>
              </w:rPr>
            </w:pPr>
          </w:p>
          <w:p w:rsidR="00214CAE" w:rsidRDefault="00675ACF">
            <w:pPr>
              <w:pStyle w:val="TableParagraph"/>
              <w:ind w:left="104" w:right="96"/>
              <w:jc w:val="both"/>
            </w:pPr>
            <w:r>
              <w:t xml:space="preserve">Did the activities supported under the Program lead to developing </w:t>
            </w:r>
            <w:r>
              <w:t>new / expanding existing mechanisms of government funding of CSO-based services for key populations? What was the result? What was the overall increase in government funding that was channeled to CSOs for KP services over three years? What new mechanisms o</w:t>
            </w:r>
            <w:r>
              <w:t>f government funding of CSO-based services emerged? Were those the result of Program activities or other initiatives (which ones)?</w:t>
            </w:r>
          </w:p>
        </w:tc>
      </w:tr>
    </w:tbl>
    <w:p w:rsidR="00214CAE" w:rsidRDefault="00214CAE">
      <w:pPr>
        <w:jc w:val="both"/>
        <w:sectPr w:rsidR="00214CAE">
          <w:pgSz w:w="11910" w:h="16840"/>
          <w:pgMar w:top="1340" w:right="720" w:bottom="280" w:left="1340" w:header="708" w:footer="708" w:gutter="0"/>
          <w:cols w:space="720"/>
        </w:sectPr>
      </w:pPr>
    </w:p>
    <w:p w:rsidR="00214CAE" w:rsidRDefault="00675ACF">
      <w:pPr>
        <w:pStyle w:val="a3"/>
        <w:spacing w:before="87"/>
        <w:ind w:left="100"/>
        <w:jc w:val="both"/>
      </w:pPr>
      <w:r>
        <w:lastRenderedPageBreak/>
        <w:t>The following outcomes are expected:</w:t>
      </w:r>
    </w:p>
    <w:p w:rsidR="00214CAE" w:rsidRDefault="00675ACF">
      <w:pPr>
        <w:pStyle w:val="a4"/>
        <w:numPr>
          <w:ilvl w:val="0"/>
          <w:numId w:val="6"/>
        </w:numPr>
        <w:tabs>
          <w:tab w:val="left" w:pos="821"/>
        </w:tabs>
        <w:spacing w:before="38" w:line="276" w:lineRule="auto"/>
        <w:ind w:right="719"/>
        <w:jc w:val="both"/>
      </w:pPr>
      <w:r>
        <w:t>The</w:t>
      </w:r>
      <w:r>
        <w:rPr>
          <w:spacing w:val="-16"/>
        </w:rPr>
        <w:t xml:space="preserve"> </w:t>
      </w:r>
      <w:r>
        <w:t>absolute</w:t>
      </w:r>
      <w:r>
        <w:rPr>
          <w:spacing w:val="-16"/>
        </w:rPr>
        <w:t xml:space="preserve"> </w:t>
      </w:r>
      <w:r>
        <w:t>increase</w:t>
      </w:r>
      <w:r>
        <w:rPr>
          <w:spacing w:val="-16"/>
        </w:rPr>
        <w:t xml:space="preserve"> </w:t>
      </w:r>
      <w:r>
        <w:t>in</w:t>
      </w:r>
      <w:r>
        <w:rPr>
          <w:spacing w:val="-15"/>
        </w:rPr>
        <w:t xml:space="preserve"> </w:t>
      </w:r>
      <w:r>
        <w:t>national</w:t>
      </w:r>
      <w:r>
        <w:rPr>
          <w:spacing w:val="-16"/>
        </w:rPr>
        <w:t xml:space="preserve"> </w:t>
      </w:r>
      <w:r>
        <w:t>expenditures</w:t>
      </w:r>
      <w:r>
        <w:rPr>
          <w:spacing w:val="-16"/>
        </w:rPr>
        <w:t xml:space="preserve"> </w:t>
      </w:r>
      <w:r>
        <w:t>on</w:t>
      </w:r>
      <w:r>
        <w:rPr>
          <w:spacing w:val="-15"/>
        </w:rPr>
        <w:t xml:space="preserve"> </w:t>
      </w:r>
      <w:r>
        <w:t>prevention</w:t>
      </w:r>
      <w:r>
        <w:rPr>
          <w:spacing w:val="-18"/>
        </w:rPr>
        <w:t xml:space="preserve"> </w:t>
      </w:r>
      <w:r>
        <w:t>and</w:t>
      </w:r>
      <w:r>
        <w:rPr>
          <w:spacing w:val="-16"/>
        </w:rPr>
        <w:t xml:space="preserve"> </w:t>
      </w:r>
      <w:r>
        <w:t>care</w:t>
      </w:r>
      <w:r>
        <w:rPr>
          <w:spacing w:val="-15"/>
        </w:rPr>
        <w:t xml:space="preserve"> </w:t>
      </w:r>
      <w:r>
        <w:t>services</w:t>
      </w:r>
      <w:r>
        <w:rPr>
          <w:spacing w:val="-16"/>
        </w:rPr>
        <w:t xml:space="preserve"> </w:t>
      </w:r>
      <w:r>
        <w:t>for</w:t>
      </w:r>
      <w:r>
        <w:rPr>
          <w:spacing w:val="-16"/>
        </w:rPr>
        <w:t xml:space="preserve"> </w:t>
      </w:r>
      <w:r>
        <w:t>vulnerable</w:t>
      </w:r>
      <w:r>
        <w:rPr>
          <w:spacing w:val="-15"/>
        </w:rPr>
        <w:t xml:space="preserve"> </w:t>
      </w:r>
      <w:r>
        <w:t>populations prioritized and increased in Belarus, Georgia, Kazakhstan, Kyrgyzstan, Moldova, Russia, Tajikistan, Uzbekistan targeting the KPs from the national budgets in an amount approximately $3 850</w:t>
      </w:r>
      <w:r>
        <w:rPr>
          <w:spacing w:val="-31"/>
        </w:rPr>
        <w:t xml:space="preserve"> </w:t>
      </w:r>
      <w:r>
        <w:t>000.</w:t>
      </w:r>
    </w:p>
    <w:p w:rsidR="00214CAE" w:rsidRDefault="00214CAE">
      <w:pPr>
        <w:pStyle w:val="a3"/>
        <w:spacing w:before="3"/>
        <w:rPr>
          <w:sz w:val="25"/>
        </w:rPr>
      </w:pPr>
    </w:p>
    <w:p w:rsidR="00214CAE" w:rsidRDefault="00675ACF">
      <w:pPr>
        <w:pStyle w:val="a4"/>
        <w:numPr>
          <w:ilvl w:val="0"/>
          <w:numId w:val="6"/>
        </w:numPr>
        <w:tabs>
          <w:tab w:val="left" w:pos="821"/>
        </w:tabs>
        <w:spacing w:before="1" w:line="276" w:lineRule="auto"/>
        <w:ind w:right="713"/>
        <w:jc w:val="both"/>
      </w:pPr>
      <w:r>
        <w:t>State</w:t>
      </w:r>
      <w:r>
        <w:rPr>
          <w:spacing w:val="-13"/>
        </w:rPr>
        <w:t xml:space="preserve"> </w:t>
      </w:r>
      <w:r>
        <w:t>procurement</w:t>
      </w:r>
      <w:r>
        <w:rPr>
          <w:spacing w:val="-13"/>
        </w:rPr>
        <w:t xml:space="preserve"> </w:t>
      </w:r>
      <w:r>
        <w:t>mechani</w:t>
      </w:r>
      <w:r>
        <w:t>sms</w:t>
      </w:r>
      <w:r>
        <w:rPr>
          <w:spacing w:val="-12"/>
        </w:rPr>
        <w:t xml:space="preserve"> </w:t>
      </w:r>
      <w:r>
        <w:t>to</w:t>
      </w:r>
      <w:r>
        <w:rPr>
          <w:spacing w:val="-12"/>
        </w:rPr>
        <w:t xml:space="preserve"> </w:t>
      </w:r>
      <w:r>
        <w:t>ensure</w:t>
      </w:r>
      <w:r>
        <w:rPr>
          <w:spacing w:val="-13"/>
        </w:rPr>
        <w:t xml:space="preserve"> </w:t>
      </w:r>
      <w:r>
        <w:t>that</w:t>
      </w:r>
      <w:r>
        <w:rPr>
          <w:spacing w:val="-13"/>
        </w:rPr>
        <w:t xml:space="preserve"> </w:t>
      </w:r>
      <w:r>
        <w:t>the</w:t>
      </w:r>
      <w:r>
        <w:rPr>
          <w:spacing w:val="-14"/>
        </w:rPr>
        <w:t xml:space="preserve"> </w:t>
      </w:r>
      <w:r>
        <w:t>state</w:t>
      </w:r>
      <w:r>
        <w:rPr>
          <w:spacing w:val="-15"/>
        </w:rPr>
        <w:t xml:space="preserve"> </w:t>
      </w:r>
      <w:proofErr w:type="gramStart"/>
      <w:r>
        <w:t>is</w:t>
      </w:r>
      <w:r>
        <w:rPr>
          <w:spacing w:val="-13"/>
        </w:rPr>
        <w:t xml:space="preserve"> </w:t>
      </w:r>
      <w:r>
        <w:t>able</w:t>
      </w:r>
      <w:r>
        <w:rPr>
          <w:spacing w:val="-13"/>
        </w:rPr>
        <w:t xml:space="preserve"> </w:t>
      </w:r>
      <w:r>
        <w:t>to</w:t>
      </w:r>
      <w:proofErr w:type="gramEnd"/>
      <w:r>
        <w:rPr>
          <w:spacing w:val="-13"/>
        </w:rPr>
        <w:t xml:space="preserve"> </w:t>
      </w:r>
      <w:r>
        <w:t>procure</w:t>
      </w:r>
      <w:r>
        <w:rPr>
          <w:spacing w:val="-12"/>
        </w:rPr>
        <w:t xml:space="preserve"> </w:t>
      </w:r>
      <w:r>
        <w:t>KP-related</w:t>
      </w:r>
      <w:r>
        <w:rPr>
          <w:spacing w:val="-13"/>
        </w:rPr>
        <w:t xml:space="preserve"> </w:t>
      </w:r>
      <w:r>
        <w:t>services</w:t>
      </w:r>
      <w:r>
        <w:rPr>
          <w:spacing w:val="-12"/>
        </w:rPr>
        <w:t xml:space="preserve"> </w:t>
      </w:r>
      <w:r>
        <w:t>from</w:t>
      </w:r>
      <w:r>
        <w:rPr>
          <w:spacing w:val="-12"/>
        </w:rPr>
        <w:t xml:space="preserve"> </w:t>
      </w:r>
      <w:r>
        <w:t>NGOs during/after the transition from GF-supported services are developed/ updated and</w:t>
      </w:r>
      <w:r>
        <w:rPr>
          <w:spacing w:val="-21"/>
        </w:rPr>
        <w:t xml:space="preserve"> </w:t>
      </w:r>
      <w:r>
        <w:t>exist.</w:t>
      </w:r>
    </w:p>
    <w:p w:rsidR="00214CAE" w:rsidRDefault="00214CAE">
      <w:pPr>
        <w:pStyle w:val="a3"/>
        <w:spacing w:before="3"/>
        <w:rPr>
          <w:sz w:val="25"/>
        </w:rPr>
      </w:pPr>
    </w:p>
    <w:p w:rsidR="00214CAE" w:rsidRDefault="00675ACF">
      <w:pPr>
        <w:ind w:left="820"/>
        <w:rPr>
          <w:i/>
        </w:rPr>
      </w:pPr>
      <w:r>
        <w:rPr>
          <w:i/>
        </w:rPr>
        <w:t>Please see the Annex D for detailed information</w:t>
      </w:r>
    </w:p>
    <w:p w:rsidR="00214CAE" w:rsidRDefault="00214CAE">
      <w:pPr>
        <w:pStyle w:val="a3"/>
        <w:spacing w:before="7"/>
        <w:rPr>
          <w:i/>
          <w:sz w:val="28"/>
        </w:rPr>
      </w:pPr>
    </w:p>
    <w:p w:rsidR="00214CAE" w:rsidRDefault="00675ACF">
      <w:pPr>
        <w:pStyle w:val="a3"/>
        <w:spacing w:line="276" w:lineRule="auto"/>
        <w:ind w:left="100" w:right="714"/>
        <w:jc w:val="both"/>
      </w:pPr>
      <w:r>
        <w:t>It is seen as critically important that the suggested outcomes/activities build upon previous/ on-going efforts in the countries, create synergies, both with Global Fund and other national donors. Ideally, activities would be taken from existing country pl</w:t>
      </w:r>
      <w:r>
        <w:t>anning documents, such as already developed transition and/or sustainability plan.</w:t>
      </w:r>
    </w:p>
    <w:p w:rsidR="00214CAE" w:rsidRDefault="00214CAE">
      <w:pPr>
        <w:pStyle w:val="a3"/>
        <w:rPr>
          <w:sz w:val="24"/>
        </w:rPr>
      </w:pPr>
    </w:p>
    <w:p w:rsidR="00214CAE" w:rsidRDefault="00214CAE">
      <w:pPr>
        <w:pStyle w:val="a3"/>
        <w:rPr>
          <w:sz w:val="24"/>
        </w:rPr>
      </w:pPr>
    </w:p>
    <w:p w:rsidR="00214CAE" w:rsidRDefault="00675ACF">
      <w:pPr>
        <w:pStyle w:val="1"/>
        <w:numPr>
          <w:ilvl w:val="0"/>
          <w:numId w:val="5"/>
        </w:numPr>
        <w:tabs>
          <w:tab w:val="left" w:pos="466"/>
        </w:tabs>
        <w:spacing w:before="139"/>
      </w:pPr>
      <w:bookmarkStart w:id="5" w:name="_bookmark4"/>
      <w:bookmarkEnd w:id="5"/>
      <w:r>
        <w:t>PROPOSAL PREPARATION</w:t>
      </w:r>
      <w:r>
        <w:rPr>
          <w:spacing w:val="-5"/>
        </w:rPr>
        <w:t xml:space="preserve"> </w:t>
      </w:r>
      <w:r>
        <w:t>INSTRUCTIONS</w:t>
      </w:r>
    </w:p>
    <w:p w:rsidR="00214CAE" w:rsidRDefault="00214CAE">
      <w:pPr>
        <w:pStyle w:val="a3"/>
        <w:spacing w:before="4"/>
        <w:rPr>
          <w:sz w:val="37"/>
        </w:rPr>
      </w:pPr>
    </w:p>
    <w:p w:rsidR="00214CAE" w:rsidRDefault="00675ACF">
      <w:pPr>
        <w:pStyle w:val="2"/>
        <w:numPr>
          <w:ilvl w:val="1"/>
          <w:numId w:val="5"/>
        </w:numPr>
        <w:tabs>
          <w:tab w:val="left" w:pos="610"/>
        </w:tabs>
        <w:spacing w:before="1"/>
      </w:pPr>
      <w:bookmarkStart w:id="6" w:name="_bookmark5"/>
      <w:bookmarkEnd w:id="6"/>
      <w:r>
        <w:t>Key Dates</w:t>
      </w:r>
    </w:p>
    <w:p w:rsidR="00214CAE" w:rsidRDefault="00214CAE">
      <w:pPr>
        <w:pStyle w:val="a3"/>
        <w:spacing w:before="2" w:after="1"/>
        <w:rPr>
          <w:sz w:val="15"/>
        </w:rPr>
      </w:pPr>
    </w:p>
    <w:tbl>
      <w:tblPr>
        <w:tblStyle w:val="TableNormal"/>
        <w:tblW w:w="0" w:type="auto"/>
        <w:tblInd w:w="11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Look w:val="01E0" w:firstRow="1" w:lastRow="1" w:firstColumn="1" w:lastColumn="1" w:noHBand="0" w:noVBand="0"/>
      </w:tblPr>
      <w:tblGrid>
        <w:gridCol w:w="5989"/>
        <w:gridCol w:w="3044"/>
      </w:tblGrid>
      <w:tr w:rsidR="00214CAE">
        <w:trPr>
          <w:trHeight w:val="251"/>
        </w:trPr>
        <w:tc>
          <w:tcPr>
            <w:tcW w:w="5989" w:type="dxa"/>
          </w:tcPr>
          <w:p w:rsidR="00214CAE" w:rsidRDefault="00675ACF">
            <w:pPr>
              <w:pStyle w:val="TableParagraph"/>
              <w:spacing w:line="232" w:lineRule="exact"/>
              <w:rPr>
                <w:b/>
              </w:rPr>
            </w:pPr>
            <w:r>
              <w:rPr>
                <w:b/>
                <w:color w:val="365F91"/>
              </w:rPr>
              <w:t>Announcement of the Call for Proposals</w:t>
            </w:r>
          </w:p>
        </w:tc>
        <w:tc>
          <w:tcPr>
            <w:tcW w:w="3044" w:type="dxa"/>
          </w:tcPr>
          <w:p w:rsidR="00214CAE" w:rsidRDefault="00675ACF">
            <w:pPr>
              <w:pStyle w:val="TableParagraph"/>
              <w:spacing w:line="232" w:lineRule="exact"/>
              <w:rPr>
                <w:b/>
              </w:rPr>
            </w:pPr>
            <w:r>
              <w:rPr>
                <w:b/>
                <w:color w:val="365F91"/>
              </w:rPr>
              <w:t>December 24th 2019</w:t>
            </w:r>
          </w:p>
        </w:tc>
      </w:tr>
      <w:tr w:rsidR="00214CAE">
        <w:trPr>
          <w:trHeight w:val="254"/>
        </w:trPr>
        <w:tc>
          <w:tcPr>
            <w:tcW w:w="5989" w:type="dxa"/>
          </w:tcPr>
          <w:p w:rsidR="00214CAE" w:rsidRDefault="00675ACF">
            <w:pPr>
              <w:pStyle w:val="TableParagraph"/>
              <w:spacing w:before="2" w:line="232" w:lineRule="exact"/>
              <w:rPr>
                <w:b/>
              </w:rPr>
            </w:pPr>
            <w:r>
              <w:rPr>
                <w:b/>
                <w:color w:val="365F91"/>
              </w:rPr>
              <w:t>Deadline for submission of applications</w:t>
            </w:r>
          </w:p>
        </w:tc>
        <w:tc>
          <w:tcPr>
            <w:tcW w:w="3044" w:type="dxa"/>
          </w:tcPr>
          <w:p w:rsidR="00214CAE" w:rsidRDefault="00675ACF">
            <w:pPr>
              <w:pStyle w:val="TableParagraph"/>
              <w:spacing w:before="2" w:line="232" w:lineRule="exact"/>
              <w:rPr>
                <w:b/>
              </w:rPr>
            </w:pPr>
            <w:r>
              <w:rPr>
                <w:b/>
                <w:color w:val="365F91"/>
              </w:rPr>
              <w:t>January 13th 2020</w:t>
            </w:r>
          </w:p>
        </w:tc>
      </w:tr>
      <w:tr w:rsidR="00214CAE">
        <w:trPr>
          <w:trHeight w:val="249"/>
        </w:trPr>
        <w:tc>
          <w:tcPr>
            <w:tcW w:w="5989" w:type="dxa"/>
            <w:tcBorders>
              <w:bottom w:val="single" w:sz="6" w:space="0" w:color="94B3D6"/>
            </w:tcBorders>
          </w:tcPr>
          <w:p w:rsidR="00214CAE" w:rsidRDefault="00675ACF">
            <w:pPr>
              <w:pStyle w:val="TableParagraph"/>
              <w:spacing w:line="229" w:lineRule="exact"/>
              <w:rPr>
                <w:b/>
              </w:rPr>
            </w:pPr>
            <w:r>
              <w:rPr>
                <w:b/>
                <w:color w:val="365F91"/>
              </w:rPr>
              <w:t>Disclosure committee</w:t>
            </w:r>
          </w:p>
        </w:tc>
        <w:tc>
          <w:tcPr>
            <w:tcW w:w="3044" w:type="dxa"/>
            <w:tcBorders>
              <w:bottom w:val="single" w:sz="6" w:space="0" w:color="94B3D6"/>
            </w:tcBorders>
          </w:tcPr>
          <w:p w:rsidR="00214CAE" w:rsidRDefault="00675ACF">
            <w:pPr>
              <w:pStyle w:val="TableParagraph"/>
              <w:spacing w:line="229" w:lineRule="exact"/>
              <w:rPr>
                <w:b/>
              </w:rPr>
            </w:pPr>
            <w:r>
              <w:rPr>
                <w:b/>
                <w:color w:val="365F91"/>
              </w:rPr>
              <w:t>January 14th 2020</w:t>
            </w:r>
          </w:p>
        </w:tc>
      </w:tr>
      <w:tr w:rsidR="00214CAE">
        <w:trPr>
          <w:trHeight w:val="249"/>
        </w:trPr>
        <w:tc>
          <w:tcPr>
            <w:tcW w:w="5989" w:type="dxa"/>
            <w:tcBorders>
              <w:top w:val="single" w:sz="6" w:space="0" w:color="94B3D6"/>
            </w:tcBorders>
          </w:tcPr>
          <w:p w:rsidR="00214CAE" w:rsidRDefault="00675ACF">
            <w:pPr>
              <w:pStyle w:val="TableParagraph"/>
              <w:spacing w:line="229" w:lineRule="exact"/>
              <w:rPr>
                <w:b/>
              </w:rPr>
            </w:pPr>
            <w:r>
              <w:rPr>
                <w:b/>
                <w:color w:val="365F91"/>
              </w:rPr>
              <w:t>Expert committee</w:t>
            </w:r>
          </w:p>
        </w:tc>
        <w:tc>
          <w:tcPr>
            <w:tcW w:w="3044" w:type="dxa"/>
            <w:tcBorders>
              <w:top w:val="single" w:sz="6" w:space="0" w:color="94B3D6"/>
            </w:tcBorders>
          </w:tcPr>
          <w:p w:rsidR="00214CAE" w:rsidRDefault="00675ACF">
            <w:pPr>
              <w:pStyle w:val="TableParagraph"/>
              <w:spacing w:line="229" w:lineRule="exact"/>
              <w:rPr>
                <w:b/>
              </w:rPr>
            </w:pPr>
            <w:r>
              <w:rPr>
                <w:b/>
                <w:color w:val="365F91"/>
              </w:rPr>
              <w:t>January 20th 2020</w:t>
            </w:r>
          </w:p>
        </w:tc>
      </w:tr>
      <w:tr w:rsidR="00214CAE">
        <w:trPr>
          <w:trHeight w:val="263"/>
        </w:trPr>
        <w:tc>
          <w:tcPr>
            <w:tcW w:w="5989" w:type="dxa"/>
          </w:tcPr>
          <w:p w:rsidR="00214CAE" w:rsidRDefault="00675ACF">
            <w:pPr>
              <w:pStyle w:val="TableParagraph"/>
              <w:spacing w:before="2" w:line="241" w:lineRule="exact"/>
              <w:rPr>
                <w:b/>
              </w:rPr>
            </w:pPr>
            <w:r>
              <w:rPr>
                <w:b/>
                <w:color w:val="365F91"/>
              </w:rPr>
              <w:t>Committee protocol approval</w:t>
            </w:r>
          </w:p>
        </w:tc>
        <w:tc>
          <w:tcPr>
            <w:tcW w:w="3044" w:type="dxa"/>
          </w:tcPr>
          <w:p w:rsidR="00214CAE" w:rsidRDefault="00675ACF">
            <w:pPr>
              <w:pStyle w:val="TableParagraph"/>
              <w:spacing w:before="2" w:line="241" w:lineRule="exact"/>
              <w:rPr>
                <w:b/>
              </w:rPr>
            </w:pPr>
            <w:r>
              <w:rPr>
                <w:b/>
                <w:color w:val="365F91"/>
              </w:rPr>
              <w:t>4th of January 2020</w:t>
            </w:r>
          </w:p>
        </w:tc>
      </w:tr>
      <w:tr w:rsidR="00214CAE">
        <w:trPr>
          <w:trHeight w:val="268"/>
        </w:trPr>
        <w:tc>
          <w:tcPr>
            <w:tcW w:w="5989" w:type="dxa"/>
          </w:tcPr>
          <w:p w:rsidR="00214CAE" w:rsidRDefault="00675ACF">
            <w:pPr>
              <w:pStyle w:val="TableParagraph"/>
              <w:spacing w:line="248" w:lineRule="exact"/>
              <w:rPr>
                <w:b/>
              </w:rPr>
            </w:pPr>
            <w:r>
              <w:rPr>
                <w:b/>
                <w:color w:val="365F91"/>
              </w:rPr>
              <w:t>Notification of award</w:t>
            </w:r>
          </w:p>
        </w:tc>
        <w:tc>
          <w:tcPr>
            <w:tcW w:w="3044" w:type="dxa"/>
          </w:tcPr>
          <w:p w:rsidR="00214CAE" w:rsidRDefault="00675ACF">
            <w:pPr>
              <w:pStyle w:val="TableParagraph"/>
              <w:spacing w:line="248" w:lineRule="exact"/>
              <w:rPr>
                <w:b/>
              </w:rPr>
            </w:pPr>
            <w:r>
              <w:rPr>
                <w:b/>
                <w:color w:val="365F91"/>
              </w:rPr>
              <w:t>by last week of January 2020</w:t>
            </w:r>
          </w:p>
        </w:tc>
      </w:tr>
      <w:tr w:rsidR="00214CAE">
        <w:trPr>
          <w:trHeight w:val="285"/>
        </w:trPr>
        <w:tc>
          <w:tcPr>
            <w:tcW w:w="5989" w:type="dxa"/>
          </w:tcPr>
          <w:p w:rsidR="00214CAE" w:rsidRDefault="00675ACF">
            <w:pPr>
              <w:pStyle w:val="TableParagraph"/>
              <w:rPr>
                <w:b/>
              </w:rPr>
            </w:pPr>
            <w:r>
              <w:rPr>
                <w:b/>
                <w:color w:val="365F91"/>
              </w:rPr>
              <w:t>Contract signature</w:t>
            </w:r>
          </w:p>
        </w:tc>
        <w:tc>
          <w:tcPr>
            <w:tcW w:w="3044" w:type="dxa"/>
          </w:tcPr>
          <w:p w:rsidR="00214CAE" w:rsidRDefault="00675ACF">
            <w:pPr>
              <w:pStyle w:val="TableParagraph"/>
              <w:rPr>
                <w:b/>
              </w:rPr>
            </w:pPr>
            <w:r>
              <w:rPr>
                <w:b/>
                <w:color w:val="365F91"/>
              </w:rPr>
              <w:t>February 2020</w:t>
            </w:r>
          </w:p>
        </w:tc>
      </w:tr>
    </w:tbl>
    <w:p w:rsidR="00214CAE" w:rsidRDefault="00214CAE">
      <w:pPr>
        <w:pStyle w:val="a3"/>
        <w:spacing w:before="4"/>
        <w:rPr>
          <w:sz w:val="31"/>
        </w:rPr>
      </w:pPr>
    </w:p>
    <w:p w:rsidR="00214CAE" w:rsidRDefault="00675ACF">
      <w:pPr>
        <w:pStyle w:val="a4"/>
        <w:numPr>
          <w:ilvl w:val="1"/>
          <w:numId w:val="5"/>
        </w:numPr>
        <w:tabs>
          <w:tab w:val="left" w:pos="610"/>
        </w:tabs>
        <w:rPr>
          <w:sz w:val="32"/>
        </w:rPr>
      </w:pPr>
      <w:bookmarkStart w:id="7" w:name="_bookmark6"/>
      <w:bookmarkEnd w:id="7"/>
      <w:r>
        <w:rPr>
          <w:sz w:val="32"/>
        </w:rPr>
        <w:t>Where and how to send the</w:t>
      </w:r>
      <w:r>
        <w:rPr>
          <w:spacing w:val="-2"/>
          <w:sz w:val="32"/>
        </w:rPr>
        <w:t xml:space="preserve"> </w:t>
      </w:r>
      <w:r>
        <w:rPr>
          <w:sz w:val="32"/>
        </w:rPr>
        <w:t>application</w:t>
      </w:r>
    </w:p>
    <w:p w:rsidR="00214CAE" w:rsidRDefault="00675ACF">
      <w:pPr>
        <w:pStyle w:val="a3"/>
        <w:spacing w:before="175" w:line="276" w:lineRule="auto"/>
        <w:ind w:left="100" w:right="718"/>
        <w:jc w:val="both"/>
      </w:pPr>
      <w:r>
        <w:t>The</w:t>
      </w:r>
      <w:r>
        <w:rPr>
          <w:spacing w:val="-7"/>
        </w:rPr>
        <w:t xml:space="preserve"> </w:t>
      </w:r>
      <w:r>
        <w:t>application</w:t>
      </w:r>
      <w:r>
        <w:rPr>
          <w:spacing w:val="-8"/>
        </w:rPr>
        <w:t xml:space="preserve"> </w:t>
      </w:r>
      <w:r>
        <w:t>and</w:t>
      </w:r>
      <w:r>
        <w:rPr>
          <w:spacing w:val="-8"/>
        </w:rPr>
        <w:t xml:space="preserve"> </w:t>
      </w:r>
      <w:r>
        <w:t>supportive</w:t>
      </w:r>
      <w:r>
        <w:rPr>
          <w:spacing w:val="-8"/>
        </w:rPr>
        <w:t xml:space="preserve"> </w:t>
      </w:r>
      <w:r>
        <w:t>documents</w:t>
      </w:r>
      <w:r>
        <w:rPr>
          <w:spacing w:val="-5"/>
        </w:rPr>
        <w:t xml:space="preserve"> </w:t>
      </w:r>
      <w:r>
        <w:t>should</w:t>
      </w:r>
      <w:r>
        <w:rPr>
          <w:spacing w:val="-8"/>
        </w:rPr>
        <w:t xml:space="preserve"> </w:t>
      </w:r>
      <w:r>
        <w:t>be</w:t>
      </w:r>
      <w:r>
        <w:rPr>
          <w:spacing w:val="-8"/>
        </w:rPr>
        <w:t xml:space="preserve"> </w:t>
      </w:r>
      <w:r>
        <w:t>submitted</w:t>
      </w:r>
      <w:r>
        <w:rPr>
          <w:spacing w:val="-6"/>
        </w:rPr>
        <w:t xml:space="preserve"> </w:t>
      </w:r>
      <w:r>
        <w:t>by</w:t>
      </w:r>
      <w:r>
        <w:rPr>
          <w:spacing w:val="-7"/>
        </w:rPr>
        <w:t xml:space="preserve"> </w:t>
      </w:r>
      <w:r>
        <w:t>email</w:t>
      </w:r>
      <w:r>
        <w:rPr>
          <w:spacing w:val="-6"/>
        </w:rPr>
        <w:t xml:space="preserve"> </w:t>
      </w:r>
      <w:r>
        <w:t>not</w:t>
      </w:r>
      <w:r>
        <w:rPr>
          <w:spacing w:val="-6"/>
        </w:rPr>
        <w:t xml:space="preserve"> </w:t>
      </w:r>
      <w:r>
        <w:t>later</w:t>
      </w:r>
      <w:r>
        <w:rPr>
          <w:spacing w:val="-6"/>
        </w:rPr>
        <w:t xml:space="preserve"> </w:t>
      </w:r>
      <w:r>
        <w:t>than</w:t>
      </w:r>
      <w:r>
        <w:rPr>
          <w:spacing w:val="-6"/>
        </w:rPr>
        <w:t xml:space="preserve"> </w:t>
      </w:r>
      <w:r>
        <w:t>January</w:t>
      </w:r>
      <w:r>
        <w:rPr>
          <w:spacing w:val="-5"/>
        </w:rPr>
        <w:t xml:space="preserve"> </w:t>
      </w:r>
      <w:r>
        <w:t>13th</w:t>
      </w:r>
      <w:r>
        <w:rPr>
          <w:spacing w:val="-6"/>
        </w:rPr>
        <w:t xml:space="preserve"> </w:t>
      </w:r>
      <w:r>
        <w:t>,</w:t>
      </w:r>
      <w:r>
        <w:rPr>
          <w:spacing w:val="-7"/>
        </w:rPr>
        <w:t xml:space="preserve"> </w:t>
      </w:r>
      <w:r>
        <w:t>2020,</w:t>
      </w:r>
      <w:r>
        <w:rPr>
          <w:spacing w:val="-8"/>
        </w:rPr>
        <w:t xml:space="preserve"> </w:t>
      </w:r>
      <w:r>
        <w:t xml:space="preserve">23:59 Kyiv time, at the address </w:t>
      </w:r>
      <w:hyperlink r:id="rId6">
        <w:r>
          <w:rPr>
            <w:sz w:val="23"/>
            <w:u w:val="single"/>
          </w:rPr>
          <w:t>applicants@network.org.ua</w:t>
        </w:r>
        <w:r>
          <w:rPr>
            <w:sz w:val="23"/>
          </w:rPr>
          <w:t xml:space="preserve"> </w:t>
        </w:r>
      </w:hyperlink>
      <w:r>
        <w:t>with copy to</w:t>
      </w:r>
      <w:r>
        <w:rPr>
          <w:spacing w:val="-11"/>
        </w:rPr>
        <w:t xml:space="preserve"> </w:t>
      </w:r>
      <w:hyperlink r:id="rId7">
        <w:r>
          <w:rPr>
            <w:color w:val="1154CC"/>
            <w:u w:val="single" w:color="1154CC"/>
          </w:rPr>
          <w:t>y.kovalchuk@network.org.ua</w:t>
        </w:r>
      </w:hyperlink>
    </w:p>
    <w:p w:rsidR="00214CAE" w:rsidRDefault="00214CAE">
      <w:pPr>
        <w:pStyle w:val="a3"/>
        <w:spacing w:before="6"/>
        <w:rPr>
          <w:sz w:val="16"/>
        </w:rPr>
      </w:pPr>
    </w:p>
    <w:p w:rsidR="00214CAE" w:rsidRDefault="00675ACF">
      <w:pPr>
        <w:pStyle w:val="a3"/>
        <w:spacing w:before="100"/>
        <w:ind w:left="100"/>
      </w:pPr>
      <w:r>
        <w:t>Any applications submitted after the deadline will be rejected.</w:t>
      </w:r>
    </w:p>
    <w:p w:rsidR="00214CAE" w:rsidRDefault="00214CAE">
      <w:pPr>
        <w:pStyle w:val="a3"/>
        <w:spacing w:before="8"/>
        <w:rPr>
          <w:sz w:val="28"/>
        </w:rPr>
      </w:pPr>
    </w:p>
    <w:p w:rsidR="00214CAE" w:rsidRDefault="00675ACF">
      <w:pPr>
        <w:pStyle w:val="a3"/>
        <w:spacing w:line="276" w:lineRule="auto"/>
        <w:ind w:left="100" w:right="353"/>
        <w:rPr>
          <w:b/>
        </w:rPr>
      </w:pPr>
      <w:r>
        <w:t>Questions</w:t>
      </w:r>
      <w:r>
        <w:rPr>
          <w:spacing w:val="-10"/>
        </w:rPr>
        <w:t xml:space="preserve"> </w:t>
      </w:r>
      <w:r>
        <w:t>regarding</w:t>
      </w:r>
      <w:r>
        <w:rPr>
          <w:spacing w:val="-10"/>
        </w:rPr>
        <w:t xml:space="preserve"> </w:t>
      </w:r>
      <w:r>
        <w:t>the</w:t>
      </w:r>
      <w:r>
        <w:rPr>
          <w:spacing w:val="-10"/>
        </w:rPr>
        <w:t xml:space="preserve"> </w:t>
      </w:r>
      <w:r>
        <w:t>call</w:t>
      </w:r>
      <w:r>
        <w:rPr>
          <w:spacing w:val="-10"/>
        </w:rPr>
        <w:t xml:space="preserve"> </w:t>
      </w:r>
      <w:r>
        <w:t>for</w:t>
      </w:r>
      <w:r>
        <w:rPr>
          <w:spacing w:val="-11"/>
        </w:rPr>
        <w:t xml:space="preserve"> </w:t>
      </w:r>
      <w:r>
        <w:t>proposals</w:t>
      </w:r>
      <w:r>
        <w:rPr>
          <w:spacing w:val="-10"/>
        </w:rPr>
        <w:t xml:space="preserve"> </w:t>
      </w:r>
      <w:r>
        <w:t>could</w:t>
      </w:r>
      <w:r>
        <w:rPr>
          <w:spacing w:val="-10"/>
        </w:rPr>
        <w:t xml:space="preserve"> </w:t>
      </w:r>
      <w:r>
        <w:t>be</w:t>
      </w:r>
      <w:r>
        <w:rPr>
          <w:spacing w:val="-10"/>
        </w:rPr>
        <w:t xml:space="preserve"> </w:t>
      </w:r>
      <w:r>
        <w:t>submitted</w:t>
      </w:r>
      <w:r>
        <w:rPr>
          <w:spacing w:val="-13"/>
        </w:rPr>
        <w:t xml:space="preserve"> </w:t>
      </w:r>
      <w:r>
        <w:t>at</w:t>
      </w:r>
      <w:r>
        <w:rPr>
          <w:spacing w:val="-10"/>
        </w:rPr>
        <w:t xml:space="preserve"> </w:t>
      </w:r>
      <w:r>
        <w:t>the</w:t>
      </w:r>
      <w:r>
        <w:rPr>
          <w:spacing w:val="-10"/>
        </w:rPr>
        <w:t xml:space="preserve"> </w:t>
      </w:r>
      <w:r>
        <w:t>same</w:t>
      </w:r>
      <w:r>
        <w:rPr>
          <w:spacing w:val="-6"/>
        </w:rPr>
        <w:t xml:space="preserve"> </w:t>
      </w:r>
      <w:r>
        <w:t>email</w:t>
      </w:r>
      <w:r>
        <w:rPr>
          <w:spacing w:val="-10"/>
        </w:rPr>
        <w:t xml:space="preserve"> </w:t>
      </w:r>
      <w:r>
        <w:t>addresses</w:t>
      </w:r>
      <w:r>
        <w:rPr>
          <w:spacing w:val="-12"/>
        </w:rPr>
        <w:t xml:space="preserve"> </w:t>
      </w:r>
      <w:r>
        <w:t>until</w:t>
      </w:r>
      <w:r>
        <w:rPr>
          <w:spacing w:val="-10"/>
        </w:rPr>
        <w:t xml:space="preserve"> </w:t>
      </w:r>
      <w:r>
        <w:t>January</w:t>
      </w:r>
      <w:r>
        <w:rPr>
          <w:spacing w:val="-10"/>
        </w:rPr>
        <w:t xml:space="preserve"> </w:t>
      </w:r>
      <w:proofErr w:type="gramStart"/>
      <w:r>
        <w:t>3th</w:t>
      </w:r>
      <w:proofErr w:type="gramEnd"/>
      <w:r>
        <w:rPr>
          <w:spacing w:val="-10"/>
        </w:rPr>
        <w:t xml:space="preserve"> </w:t>
      </w:r>
      <w:r>
        <w:t>2020, 23:59</w:t>
      </w:r>
      <w:r>
        <w:rPr>
          <w:spacing w:val="-2"/>
        </w:rPr>
        <w:t xml:space="preserve"> </w:t>
      </w:r>
      <w:r>
        <w:t>Kyiv</w:t>
      </w:r>
      <w:r>
        <w:rPr>
          <w:spacing w:val="-1"/>
        </w:rPr>
        <w:t xml:space="preserve"> </w:t>
      </w:r>
      <w:r>
        <w:t>time.</w:t>
      </w:r>
      <w:r>
        <w:rPr>
          <w:spacing w:val="-2"/>
        </w:rPr>
        <w:t xml:space="preserve"> </w:t>
      </w:r>
      <w:r>
        <w:t>Replies</w:t>
      </w:r>
      <w:r>
        <w:rPr>
          <w:spacing w:val="-1"/>
        </w:rPr>
        <w:t xml:space="preserve"> </w:t>
      </w:r>
      <w:r>
        <w:t>will</w:t>
      </w:r>
      <w:r>
        <w:rPr>
          <w:spacing w:val="-4"/>
        </w:rPr>
        <w:t xml:space="preserve"> </w:t>
      </w:r>
      <w:r>
        <w:t>be</w:t>
      </w:r>
      <w:r>
        <w:rPr>
          <w:spacing w:val="-2"/>
        </w:rPr>
        <w:t xml:space="preserve"> </w:t>
      </w:r>
      <w:r>
        <w:t>given</w:t>
      </w:r>
      <w:r>
        <w:rPr>
          <w:spacing w:val="-2"/>
        </w:rPr>
        <w:t xml:space="preserve"> </w:t>
      </w:r>
      <w:r>
        <w:t>not</w:t>
      </w:r>
      <w:r>
        <w:rPr>
          <w:spacing w:val="-3"/>
        </w:rPr>
        <w:t xml:space="preserve"> </w:t>
      </w:r>
      <w:r>
        <w:t>later</w:t>
      </w:r>
      <w:r>
        <w:rPr>
          <w:spacing w:val="-2"/>
        </w:rPr>
        <w:t xml:space="preserve"> </w:t>
      </w:r>
      <w:r>
        <w:t>than</w:t>
      </w:r>
      <w:r>
        <w:rPr>
          <w:spacing w:val="-2"/>
        </w:rPr>
        <w:t xml:space="preserve"> </w:t>
      </w:r>
      <w:r>
        <w:t>5</w:t>
      </w:r>
      <w:r>
        <w:rPr>
          <w:spacing w:val="-1"/>
        </w:rPr>
        <w:t xml:space="preserve"> </w:t>
      </w:r>
      <w:r>
        <w:t>days</w:t>
      </w:r>
      <w:r>
        <w:rPr>
          <w:spacing w:val="-4"/>
        </w:rPr>
        <w:t xml:space="preserve"> </w:t>
      </w:r>
      <w:r>
        <w:t>before</w:t>
      </w:r>
      <w:r>
        <w:rPr>
          <w:spacing w:val="-2"/>
        </w:rPr>
        <w:t xml:space="preserve"> </w:t>
      </w:r>
      <w:r>
        <w:t>the</w:t>
      </w:r>
      <w:r>
        <w:rPr>
          <w:spacing w:val="-3"/>
        </w:rPr>
        <w:t xml:space="preserve"> </w:t>
      </w:r>
      <w:r>
        <w:t>deadline</w:t>
      </w:r>
      <w:r>
        <w:rPr>
          <w:spacing w:val="-2"/>
        </w:rPr>
        <w:t xml:space="preserve"> </w:t>
      </w:r>
      <w:r>
        <w:t>for</w:t>
      </w:r>
      <w:r>
        <w:rPr>
          <w:spacing w:val="-5"/>
        </w:rPr>
        <w:t xml:space="preserve"> </w:t>
      </w:r>
      <w:r>
        <w:t>submission</w:t>
      </w:r>
      <w:r>
        <w:rPr>
          <w:spacing w:val="-2"/>
        </w:rPr>
        <w:t xml:space="preserve"> </w:t>
      </w:r>
      <w:r>
        <w:t>of</w:t>
      </w:r>
      <w:r>
        <w:rPr>
          <w:spacing w:val="-1"/>
        </w:rPr>
        <w:t xml:space="preserve"> </w:t>
      </w:r>
      <w:r>
        <w:t>applications</w:t>
      </w:r>
      <w:r>
        <w:rPr>
          <w:b/>
        </w:rPr>
        <w:t>.</w:t>
      </w:r>
    </w:p>
    <w:p w:rsidR="00214CAE" w:rsidRDefault="00214CAE">
      <w:pPr>
        <w:pStyle w:val="a3"/>
        <w:spacing w:before="4"/>
        <w:rPr>
          <w:b/>
          <w:sz w:val="31"/>
        </w:rPr>
      </w:pPr>
    </w:p>
    <w:p w:rsidR="00214CAE" w:rsidRDefault="00675ACF">
      <w:pPr>
        <w:pStyle w:val="2"/>
        <w:numPr>
          <w:ilvl w:val="1"/>
          <w:numId w:val="5"/>
        </w:numPr>
        <w:tabs>
          <w:tab w:val="left" w:pos="610"/>
        </w:tabs>
      </w:pPr>
      <w:bookmarkStart w:id="8" w:name="_bookmark7"/>
      <w:bookmarkEnd w:id="8"/>
      <w:r>
        <w:t>Application</w:t>
      </w:r>
      <w:r>
        <w:rPr>
          <w:spacing w:val="-1"/>
        </w:rPr>
        <w:t xml:space="preserve"> </w:t>
      </w:r>
      <w:r>
        <w:t>Documents</w:t>
      </w:r>
    </w:p>
    <w:p w:rsidR="00214CAE" w:rsidRDefault="00675ACF">
      <w:pPr>
        <w:pStyle w:val="a4"/>
        <w:numPr>
          <w:ilvl w:val="2"/>
          <w:numId w:val="5"/>
        </w:numPr>
        <w:tabs>
          <w:tab w:val="left" w:pos="820"/>
          <w:tab w:val="left" w:pos="821"/>
        </w:tabs>
        <w:spacing w:before="176"/>
        <w:ind w:hanging="361"/>
      </w:pPr>
      <w:r>
        <w:t>Annex A: Grant application form (.doc</w:t>
      </w:r>
      <w:r>
        <w:rPr>
          <w:spacing w:val="48"/>
        </w:rPr>
        <w:t xml:space="preserve"> </w:t>
      </w:r>
      <w:r>
        <w:t>format)</w:t>
      </w:r>
    </w:p>
    <w:p w:rsidR="00214CAE" w:rsidRDefault="00675ACF">
      <w:pPr>
        <w:pStyle w:val="a4"/>
        <w:numPr>
          <w:ilvl w:val="2"/>
          <w:numId w:val="5"/>
        </w:numPr>
        <w:tabs>
          <w:tab w:val="left" w:pos="820"/>
          <w:tab w:val="left" w:pos="821"/>
        </w:tabs>
        <w:spacing w:before="38"/>
        <w:ind w:hanging="361"/>
      </w:pPr>
      <w:r>
        <w:t xml:space="preserve">Annex B: Budget, project staff, work plan </w:t>
      </w:r>
      <w:proofErr w:type="gramStart"/>
      <w:r>
        <w:t>(.excel</w:t>
      </w:r>
      <w:proofErr w:type="gramEnd"/>
      <w:r>
        <w:rPr>
          <w:spacing w:val="-6"/>
        </w:rPr>
        <w:t xml:space="preserve"> </w:t>
      </w:r>
      <w:r>
        <w:t>format)</w:t>
      </w:r>
    </w:p>
    <w:p w:rsidR="00214CAE" w:rsidRDefault="00675ACF">
      <w:pPr>
        <w:pStyle w:val="a4"/>
        <w:numPr>
          <w:ilvl w:val="2"/>
          <w:numId w:val="5"/>
        </w:numPr>
        <w:tabs>
          <w:tab w:val="left" w:pos="820"/>
          <w:tab w:val="left" w:pos="821"/>
        </w:tabs>
        <w:spacing w:before="38"/>
        <w:ind w:hanging="361"/>
      </w:pPr>
      <w:r>
        <w:t xml:space="preserve">Annex C Logical framework </w:t>
      </w:r>
      <w:proofErr w:type="gramStart"/>
      <w:r>
        <w:t>(.excel</w:t>
      </w:r>
      <w:proofErr w:type="gramEnd"/>
      <w:r>
        <w:rPr>
          <w:spacing w:val="-3"/>
        </w:rPr>
        <w:t xml:space="preserve"> </w:t>
      </w:r>
      <w:r>
        <w:t>format)</w:t>
      </w:r>
    </w:p>
    <w:p w:rsidR="00214CAE" w:rsidRDefault="00675ACF">
      <w:pPr>
        <w:pStyle w:val="a4"/>
        <w:numPr>
          <w:ilvl w:val="2"/>
          <w:numId w:val="5"/>
        </w:numPr>
        <w:tabs>
          <w:tab w:val="left" w:pos="820"/>
          <w:tab w:val="left" w:pos="821"/>
        </w:tabs>
        <w:spacing w:before="37"/>
        <w:ind w:hanging="361"/>
      </w:pPr>
      <w:r>
        <w:t>Annex D: Project Monitoring Plan (.doc</w:t>
      </w:r>
      <w:r>
        <w:rPr>
          <w:spacing w:val="50"/>
        </w:rPr>
        <w:t xml:space="preserve"> </w:t>
      </w:r>
      <w:r>
        <w:t>format)</w:t>
      </w:r>
    </w:p>
    <w:p w:rsidR="00214CAE" w:rsidRDefault="00675ACF">
      <w:pPr>
        <w:pStyle w:val="a4"/>
        <w:numPr>
          <w:ilvl w:val="2"/>
          <w:numId w:val="5"/>
        </w:numPr>
        <w:tabs>
          <w:tab w:val="left" w:pos="820"/>
          <w:tab w:val="left" w:pos="821"/>
        </w:tabs>
        <w:spacing w:before="38"/>
        <w:ind w:hanging="361"/>
      </w:pPr>
      <w:r>
        <w:t>Additional documents explaining the status of the</w:t>
      </w:r>
      <w:r>
        <w:rPr>
          <w:spacing w:val="-7"/>
        </w:rPr>
        <w:t xml:space="preserve"> </w:t>
      </w:r>
      <w:r>
        <w:t>applicant:</w:t>
      </w:r>
    </w:p>
    <w:p w:rsidR="00214CAE" w:rsidRDefault="00675ACF">
      <w:pPr>
        <w:pStyle w:val="a4"/>
        <w:numPr>
          <w:ilvl w:val="0"/>
          <w:numId w:val="4"/>
        </w:numPr>
        <w:tabs>
          <w:tab w:val="left" w:pos="820"/>
          <w:tab w:val="left" w:pos="821"/>
        </w:tabs>
        <w:spacing w:before="38" w:line="271" w:lineRule="auto"/>
        <w:ind w:right="716"/>
      </w:pPr>
      <w:r>
        <w:t>A</w:t>
      </w:r>
      <w:r>
        <w:rPr>
          <w:spacing w:val="-7"/>
        </w:rPr>
        <w:t xml:space="preserve"> </w:t>
      </w:r>
      <w:r>
        <w:t>certificate</w:t>
      </w:r>
      <w:r>
        <w:rPr>
          <w:spacing w:val="-5"/>
        </w:rPr>
        <w:t xml:space="preserve"> </w:t>
      </w:r>
      <w:r>
        <w:t>of</w:t>
      </w:r>
      <w:r>
        <w:rPr>
          <w:spacing w:val="-8"/>
        </w:rPr>
        <w:t xml:space="preserve"> </w:t>
      </w:r>
      <w:r>
        <w:t>residence</w:t>
      </w:r>
      <w:r>
        <w:rPr>
          <w:spacing w:val="-7"/>
        </w:rPr>
        <w:t xml:space="preserve"> </w:t>
      </w:r>
      <w:r>
        <w:t>in</w:t>
      </w:r>
      <w:r>
        <w:rPr>
          <w:spacing w:val="-8"/>
        </w:rPr>
        <w:t xml:space="preserve"> </w:t>
      </w:r>
      <w:r>
        <w:t>your</w:t>
      </w:r>
      <w:r>
        <w:rPr>
          <w:spacing w:val="-5"/>
        </w:rPr>
        <w:t xml:space="preserve"> </w:t>
      </w:r>
      <w:r>
        <w:t>countries,</w:t>
      </w:r>
      <w:r>
        <w:rPr>
          <w:spacing w:val="-3"/>
        </w:rPr>
        <w:t xml:space="preserve"> </w:t>
      </w:r>
      <w:r>
        <w:t>which</w:t>
      </w:r>
      <w:r>
        <w:rPr>
          <w:spacing w:val="-7"/>
        </w:rPr>
        <w:t xml:space="preserve"> </w:t>
      </w:r>
      <w:r>
        <w:t>confirms</w:t>
      </w:r>
      <w:r>
        <w:rPr>
          <w:spacing w:val="-7"/>
        </w:rPr>
        <w:t xml:space="preserve"> </w:t>
      </w:r>
      <w:r>
        <w:t>that</w:t>
      </w:r>
      <w:r>
        <w:rPr>
          <w:spacing w:val="-6"/>
        </w:rPr>
        <w:t xml:space="preserve"> </w:t>
      </w:r>
      <w:r>
        <w:t>a</w:t>
      </w:r>
      <w:r>
        <w:rPr>
          <w:spacing w:val="-7"/>
        </w:rPr>
        <w:t xml:space="preserve"> </w:t>
      </w:r>
      <w:r>
        <w:t>non-resident</w:t>
      </w:r>
      <w:r>
        <w:rPr>
          <w:spacing w:val="-8"/>
        </w:rPr>
        <w:t xml:space="preserve"> </w:t>
      </w:r>
      <w:r>
        <w:t>is</w:t>
      </w:r>
      <w:r>
        <w:rPr>
          <w:spacing w:val="-4"/>
        </w:rPr>
        <w:t xml:space="preserve"> </w:t>
      </w:r>
      <w:r>
        <w:t>a</w:t>
      </w:r>
      <w:r>
        <w:rPr>
          <w:spacing w:val="-8"/>
        </w:rPr>
        <w:t xml:space="preserve"> </w:t>
      </w:r>
      <w:r>
        <w:t>resident</w:t>
      </w:r>
      <w:r>
        <w:rPr>
          <w:spacing w:val="-9"/>
        </w:rPr>
        <w:t xml:space="preserve"> </w:t>
      </w:r>
      <w:r>
        <w:t>of</w:t>
      </w:r>
      <w:r>
        <w:rPr>
          <w:spacing w:val="-5"/>
        </w:rPr>
        <w:t xml:space="preserve"> </w:t>
      </w:r>
      <w:r>
        <w:t>the</w:t>
      </w:r>
      <w:r>
        <w:rPr>
          <w:spacing w:val="-8"/>
        </w:rPr>
        <w:t xml:space="preserve"> </w:t>
      </w:r>
      <w:r>
        <w:t>country which is a part of an international</w:t>
      </w:r>
      <w:r>
        <w:rPr>
          <w:spacing w:val="-7"/>
        </w:rPr>
        <w:t xml:space="preserve"> </w:t>
      </w:r>
      <w:r>
        <w:t>agreement.</w:t>
      </w:r>
    </w:p>
    <w:p w:rsidR="00214CAE" w:rsidRDefault="00214CAE">
      <w:pPr>
        <w:spacing w:line="271" w:lineRule="auto"/>
        <w:sectPr w:rsidR="00214CAE">
          <w:pgSz w:w="11910" w:h="16840"/>
          <w:pgMar w:top="1340" w:right="720" w:bottom="280" w:left="1340" w:header="708" w:footer="708" w:gutter="0"/>
          <w:cols w:space="720"/>
        </w:sectPr>
      </w:pPr>
    </w:p>
    <w:p w:rsidR="00214CAE" w:rsidRDefault="00675ACF">
      <w:pPr>
        <w:pStyle w:val="a4"/>
        <w:numPr>
          <w:ilvl w:val="0"/>
          <w:numId w:val="4"/>
        </w:numPr>
        <w:tabs>
          <w:tab w:val="left" w:pos="821"/>
        </w:tabs>
        <w:spacing w:before="86"/>
        <w:ind w:hanging="361"/>
        <w:jc w:val="both"/>
      </w:pPr>
      <w:r>
        <w:lastRenderedPageBreak/>
        <w:t>A certificate on non-profitability of the</w:t>
      </w:r>
      <w:r>
        <w:rPr>
          <w:spacing w:val="-5"/>
        </w:rPr>
        <w:t xml:space="preserve"> </w:t>
      </w:r>
      <w:r>
        <w:t>organization.</w:t>
      </w:r>
    </w:p>
    <w:p w:rsidR="00214CAE" w:rsidRDefault="00675ACF">
      <w:pPr>
        <w:pStyle w:val="a4"/>
        <w:numPr>
          <w:ilvl w:val="0"/>
          <w:numId w:val="4"/>
        </w:numPr>
        <w:tabs>
          <w:tab w:val="left" w:pos="821"/>
        </w:tabs>
        <w:spacing w:before="35" w:line="271" w:lineRule="auto"/>
        <w:ind w:right="715"/>
        <w:jc w:val="both"/>
      </w:pPr>
      <w:r>
        <w:t>An official document that confirms the registration of a legal entity and includes: the name of the legal entity, the date of registration, location and name and surname of the head of the</w:t>
      </w:r>
      <w:r>
        <w:rPr>
          <w:spacing w:val="-31"/>
        </w:rPr>
        <w:t xml:space="preserve"> </w:t>
      </w:r>
      <w:r>
        <w:t>organization.</w:t>
      </w:r>
    </w:p>
    <w:p w:rsidR="00214CAE" w:rsidRDefault="00675ACF">
      <w:pPr>
        <w:pStyle w:val="a4"/>
        <w:numPr>
          <w:ilvl w:val="0"/>
          <w:numId w:val="4"/>
        </w:numPr>
        <w:tabs>
          <w:tab w:val="left" w:pos="821"/>
        </w:tabs>
        <w:spacing w:before="6" w:line="276" w:lineRule="auto"/>
        <w:ind w:right="721"/>
        <w:jc w:val="both"/>
      </w:pPr>
      <w:r>
        <w:t>A document confirming the right of the official of or</w:t>
      </w:r>
      <w:r>
        <w:t>ganization to sign an agreement on the provision of a sub-grant (Protocol (Minutes) of the legal entity, Order (Decree) which grants appropriate authorities) (please provide translation in English or</w:t>
      </w:r>
      <w:r>
        <w:rPr>
          <w:spacing w:val="-12"/>
        </w:rPr>
        <w:t xml:space="preserve"> </w:t>
      </w:r>
      <w:r>
        <w:t>Russian).</w:t>
      </w:r>
    </w:p>
    <w:p w:rsidR="00214CAE" w:rsidRDefault="00675ACF">
      <w:pPr>
        <w:pStyle w:val="a4"/>
        <w:numPr>
          <w:ilvl w:val="0"/>
          <w:numId w:val="4"/>
        </w:numPr>
        <w:tabs>
          <w:tab w:val="left" w:pos="821"/>
        </w:tabs>
        <w:spacing w:line="271" w:lineRule="auto"/>
        <w:ind w:right="724"/>
        <w:jc w:val="both"/>
      </w:pPr>
      <w:r>
        <w:t>Certificate from the bank on an opening of a s</w:t>
      </w:r>
      <w:r>
        <w:t>eparate currency account for the contract (please provide translation in English or</w:t>
      </w:r>
      <w:r>
        <w:rPr>
          <w:spacing w:val="-7"/>
        </w:rPr>
        <w:t xml:space="preserve"> </w:t>
      </w:r>
      <w:r>
        <w:t>Russian).</w:t>
      </w:r>
    </w:p>
    <w:p w:rsidR="00214CAE" w:rsidRDefault="00675ACF">
      <w:pPr>
        <w:pStyle w:val="a4"/>
        <w:numPr>
          <w:ilvl w:val="0"/>
          <w:numId w:val="4"/>
        </w:numPr>
        <w:tabs>
          <w:tab w:val="left" w:pos="820"/>
          <w:tab w:val="left" w:pos="821"/>
        </w:tabs>
        <w:spacing w:before="3"/>
        <w:ind w:hanging="361"/>
      </w:pPr>
      <w:r>
        <w:t>The statute of the</w:t>
      </w:r>
      <w:r>
        <w:rPr>
          <w:spacing w:val="-1"/>
        </w:rPr>
        <w:t xml:space="preserve"> </w:t>
      </w:r>
      <w:r>
        <w:t>organization.</w:t>
      </w:r>
    </w:p>
    <w:p w:rsidR="00214CAE" w:rsidRDefault="00675ACF">
      <w:pPr>
        <w:pStyle w:val="a4"/>
        <w:numPr>
          <w:ilvl w:val="0"/>
          <w:numId w:val="4"/>
        </w:numPr>
        <w:tabs>
          <w:tab w:val="left" w:pos="820"/>
          <w:tab w:val="left" w:pos="821"/>
        </w:tabs>
        <w:spacing w:before="35"/>
        <w:ind w:hanging="361"/>
      </w:pPr>
      <w:r>
        <w:t>Project Organogram/staffing table of</w:t>
      </w:r>
      <w:r>
        <w:rPr>
          <w:spacing w:val="-4"/>
        </w:rPr>
        <w:t xml:space="preserve"> </w:t>
      </w:r>
      <w:r>
        <w:t>responsibilities</w:t>
      </w:r>
    </w:p>
    <w:p w:rsidR="00214CAE" w:rsidRDefault="00675ACF">
      <w:pPr>
        <w:pStyle w:val="a4"/>
        <w:numPr>
          <w:ilvl w:val="0"/>
          <w:numId w:val="4"/>
        </w:numPr>
        <w:tabs>
          <w:tab w:val="left" w:pos="820"/>
          <w:tab w:val="left" w:pos="821"/>
        </w:tabs>
        <w:spacing w:before="35"/>
        <w:ind w:hanging="361"/>
      </w:pPr>
      <w:r>
        <w:t>Support letters from</w:t>
      </w:r>
      <w:r>
        <w:rPr>
          <w:spacing w:val="-1"/>
        </w:rPr>
        <w:t xml:space="preserve"> </w:t>
      </w:r>
      <w:r>
        <w:t>partners.</w:t>
      </w:r>
    </w:p>
    <w:p w:rsidR="00214CAE" w:rsidRDefault="00675ACF">
      <w:pPr>
        <w:pStyle w:val="a4"/>
        <w:numPr>
          <w:ilvl w:val="0"/>
          <w:numId w:val="4"/>
        </w:numPr>
        <w:tabs>
          <w:tab w:val="left" w:pos="820"/>
          <w:tab w:val="left" w:pos="821"/>
        </w:tabs>
        <w:spacing w:before="36"/>
        <w:ind w:hanging="361"/>
      </w:pPr>
      <w:r>
        <w:t>CV of all Key</w:t>
      </w:r>
      <w:r>
        <w:rPr>
          <w:spacing w:val="-4"/>
        </w:rPr>
        <w:t xml:space="preserve"> </w:t>
      </w:r>
      <w:r>
        <w:t>personnel.</w:t>
      </w:r>
    </w:p>
    <w:p w:rsidR="00214CAE" w:rsidRDefault="00675ACF">
      <w:pPr>
        <w:pStyle w:val="a4"/>
        <w:numPr>
          <w:ilvl w:val="0"/>
          <w:numId w:val="4"/>
        </w:numPr>
        <w:tabs>
          <w:tab w:val="left" w:pos="820"/>
          <w:tab w:val="left" w:pos="821"/>
        </w:tabs>
        <w:spacing w:before="38"/>
        <w:ind w:hanging="361"/>
        <w:rPr>
          <w:i/>
        </w:rPr>
      </w:pPr>
      <w:r>
        <w:t>List of a track rec</w:t>
      </w:r>
      <w:r>
        <w:t xml:space="preserve">ord of advocacy cases </w:t>
      </w:r>
      <w:r>
        <w:rPr>
          <w:i/>
        </w:rPr>
        <w:t>(see 2.6. Eligibility of</w:t>
      </w:r>
      <w:r>
        <w:rPr>
          <w:i/>
          <w:spacing w:val="-10"/>
        </w:rPr>
        <w:t xml:space="preserve"> </w:t>
      </w:r>
      <w:r>
        <w:rPr>
          <w:i/>
        </w:rPr>
        <w:t>applicants).</w:t>
      </w:r>
    </w:p>
    <w:p w:rsidR="00214CAE" w:rsidRDefault="00675ACF">
      <w:pPr>
        <w:pStyle w:val="a4"/>
        <w:numPr>
          <w:ilvl w:val="0"/>
          <w:numId w:val="4"/>
        </w:numPr>
        <w:tabs>
          <w:tab w:val="left" w:pos="821"/>
        </w:tabs>
        <w:spacing w:before="35" w:line="273" w:lineRule="auto"/>
        <w:ind w:right="715"/>
        <w:jc w:val="both"/>
      </w:pPr>
      <w:r>
        <w:rPr>
          <w:u w:val="single"/>
        </w:rPr>
        <w:t>If the applicant is a consortium:</w:t>
      </w:r>
      <w:r>
        <w:t xml:space="preserve"> A memorandum of understanding of the consortium or a brief outline document, explaining the purpose, membership, roles and responsibilities, decision-making proce</w:t>
      </w:r>
      <w:r>
        <w:t>ss including leading organization for</w:t>
      </w:r>
      <w:r>
        <w:rPr>
          <w:spacing w:val="-9"/>
        </w:rPr>
        <w:t xml:space="preserve"> </w:t>
      </w:r>
      <w:r>
        <w:t>management.</w:t>
      </w:r>
    </w:p>
    <w:p w:rsidR="00214CAE" w:rsidRDefault="00214CAE">
      <w:pPr>
        <w:pStyle w:val="a3"/>
        <w:spacing w:before="2"/>
        <w:rPr>
          <w:sz w:val="21"/>
        </w:rPr>
      </w:pPr>
    </w:p>
    <w:p w:rsidR="00214CAE" w:rsidRDefault="00675ACF">
      <w:pPr>
        <w:pStyle w:val="a3"/>
        <w:spacing w:line="276" w:lineRule="auto"/>
        <w:ind w:left="100" w:right="715"/>
        <w:jc w:val="both"/>
      </w:pPr>
      <w:r>
        <w:t>Further</w:t>
      </w:r>
      <w:r>
        <w:rPr>
          <w:spacing w:val="-8"/>
        </w:rPr>
        <w:t xml:space="preserve"> </w:t>
      </w:r>
      <w:r>
        <w:t>documentation</w:t>
      </w:r>
      <w:r>
        <w:rPr>
          <w:spacing w:val="-8"/>
        </w:rPr>
        <w:t xml:space="preserve"> </w:t>
      </w:r>
      <w:r>
        <w:t>may</w:t>
      </w:r>
      <w:r>
        <w:rPr>
          <w:spacing w:val="-7"/>
        </w:rPr>
        <w:t xml:space="preserve"> </w:t>
      </w:r>
      <w:r>
        <w:t>be</w:t>
      </w:r>
      <w:r>
        <w:rPr>
          <w:spacing w:val="-10"/>
        </w:rPr>
        <w:t xml:space="preserve"> </w:t>
      </w:r>
      <w:proofErr w:type="gramStart"/>
      <w:r>
        <w:t>required</w:t>
      </w:r>
      <w:proofErr w:type="gramEnd"/>
      <w:r>
        <w:rPr>
          <w:spacing w:val="-7"/>
        </w:rPr>
        <w:t xml:space="preserve"> </w:t>
      </w:r>
      <w:r>
        <w:t>and</w:t>
      </w:r>
      <w:r>
        <w:rPr>
          <w:spacing w:val="-8"/>
        </w:rPr>
        <w:t xml:space="preserve"> </w:t>
      </w:r>
      <w:r>
        <w:t>this</w:t>
      </w:r>
      <w:r>
        <w:rPr>
          <w:spacing w:val="-7"/>
        </w:rPr>
        <w:t xml:space="preserve"> </w:t>
      </w:r>
      <w:r>
        <w:t>may</w:t>
      </w:r>
      <w:r>
        <w:rPr>
          <w:spacing w:val="-8"/>
        </w:rPr>
        <w:t xml:space="preserve"> </w:t>
      </w:r>
      <w:r>
        <w:t>be</w:t>
      </w:r>
      <w:r>
        <w:rPr>
          <w:spacing w:val="-7"/>
        </w:rPr>
        <w:t xml:space="preserve"> </w:t>
      </w:r>
      <w:r>
        <w:t>communicated</w:t>
      </w:r>
      <w:r>
        <w:rPr>
          <w:spacing w:val="-8"/>
        </w:rPr>
        <w:t xml:space="preserve"> </w:t>
      </w:r>
      <w:r>
        <w:t>to</w:t>
      </w:r>
      <w:r>
        <w:rPr>
          <w:spacing w:val="-7"/>
        </w:rPr>
        <w:t xml:space="preserve"> </w:t>
      </w:r>
      <w:r>
        <w:t>provisionally</w:t>
      </w:r>
      <w:r>
        <w:rPr>
          <w:spacing w:val="-7"/>
        </w:rPr>
        <w:t xml:space="preserve"> </w:t>
      </w:r>
      <w:r>
        <w:t>selected</w:t>
      </w:r>
      <w:r>
        <w:rPr>
          <w:spacing w:val="-7"/>
        </w:rPr>
        <w:t xml:space="preserve"> </w:t>
      </w:r>
      <w:r>
        <w:t>applicants</w:t>
      </w:r>
      <w:r>
        <w:rPr>
          <w:spacing w:val="-7"/>
        </w:rPr>
        <w:t xml:space="preserve"> </w:t>
      </w:r>
      <w:r>
        <w:t>in</w:t>
      </w:r>
      <w:r>
        <w:rPr>
          <w:spacing w:val="-7"/>
        </w:rPr>
        <w:t xml:space="preserve"> </w:t>
      </w:r>
      <w:r>
        <w:t>due course.</w:t>
      </w:r>
    </w:p>
    <w:p w:rsidR="00214CAE" w:rsidRDefault="00214CAE">
      <w:pPr>
        <w:pStyle w:val="a3"/>
        <w:spacing w:before="11"/>
        <w:rPr>
          <w:sz w:val="20"/>
        </w:rPr>
      </w:pPr>
    </w:p>
    <w:p w:rsidR="00214CAE" w:rsidRDefault="00675ACF">
      <w:pPr>
        <w:pStyle w:val="a3"/>
        <w:spacing w:line="276" w:lineRule="auto"/>
        <w:ind w:left="100" w:right="720"/>
        <w:jc w:val="both"/>
      </w:pPr>
      <w:r>
        <w:t>Documents</w:t>
      </w:r>
      <w:r>
        <w:rPr>
          <w:spacing w:val="-5"/>
        </w:rPr>
        <w:t xml:space="preserve"> </w:t>
      </w:r>
      <w:r>
        <w:t>may</w:t>
      </w:r>
      <w:r>
        <w:rPr>
          <w:spacing w:val="-5"/>
        </w:rPr>
        <w:t xml:space="preserve"> </w:t>
      </w:r>
      <w:r>
        <w:t>be</w:t>
      </w:r>
      <w:r>
        <w:rPr>
          <w:spacing w:val="-5"/>
        </w:rPr>
        <w:t xml:space="preserve"> </w:t>
      </w:r>
      <w:r>
        <w:t>checked</w:t>
      </w:r>
      <w:r>
        <w:rPr>
          <w:spacing w:val="-6"/>
        </w:rPr>
        <w:t xml:space="preserve"> </w:t>
      </w:r>
      <w:r>
        <w:t>for</w:t>
      </w:r>
      <w:r>
        <w:rPr>
          <w:spacing w:val="-5"/>
        </w:rPr>
        <w:t xml:space="preserve"> </w:t>
      </w:r>
      <w:r>
        <w:t>truthfulness</w:t>
      </w:r>
      <w:r>
        <w:rPr>
          <w:spacing w:val="-5"/>
        </w:rPr>
        <w:t xml:space="preserve"> </w:t>
      </w:r>
      <w:r>
        <w:t>and</w:t>
      </w:r>
      <w:r>
        <w:rPr>
          <w:spacing w:val="-5"/>
        </w:rPr>
        <w:t xml:space="preserve"> </w:t>
      </w:r>
      <w:r>
        <w:t>accuracy</w:t>
      </w:r>
      <w:r>
        <w:rPr>
          <w:spacing w:val="-4"/>
        </w:rPr>
        <w:t xml:space="preserve"> </w:t>
      </w:r>
      <w:r>
        <w:t>of</w:t>
      </w:r>
      <w:r>
        <w:rPr>
          <w:spacing w:val="-6"/>
        </w:rPr>
        <w:t xml:space="preserve"> </w:t>
      </w:r>
      <w:r>
        <w:t>representation</w:t>
      </w:r>
      <w:r>
        <w:rPr>
          <w:spacing w:val="-6"/>
        </w:rPr>
        <w:t xml:space="preserve"> </w:t>
      </w:r>
      <w:r>
        <w:t>through</w:t>
      </w:r>
      <w:r>
        <w:rPr>
          <w:spacing w:val="-5"/>
        </w:rPr>
        <w:t xml:space="preserve"> </w:t>
      </w:r>
      <w:r>
        <w:t>various</w:t>
      </w:r>
      <w:r>
        <w:rPr>
          <w:spacing w:val="-5"/>
        </w:rPr>
        <w:t xml:space="preserve"> </w:t>
      </w:r>
      <w:r>
        <w:t>means,</w:t>
      </w:r>
      <w:r>
        <w:rPr>
          <w:spacing w:val="-5"/>
        </w:rPr>
        <w:t xml:space="preserve"> </w:t>
      </w:r>
      <w:r>
        <w:t>including</w:t>
      </w:r>
      <w:r>
        <w:rPr>
          <w:spacing w:val="-6"/>
        </w:rPr>
        <w:t xml:space="preserve"> </w:t>
      </w:r>
      <w:r>
        <w:t>but not</w:t>
      </w:r>
      <w:r>
        <w:rPr>
          <w:spacing w:val="-3"/>
        </w:rPr>
        <w:t xml:space="preserve"> </w:t>
      </w:r>
      <w:r>
        <w:t>limited</w:t>
      </w:r>
      <w:r>
        <w:rPr>
          <w:spacing w:val="-4"/>
        </w:rPr>
        <w:t xml:space="preserve"> </w:t>
      </w:r>
      <w:r>
        <w:t>to</w:t>
      </w:r>
      <w:r>
        <w:rPr>
          <w:spacing w:val="-3"/>
        </w:rPr>
        <w:t xml:space="preserve"> </w:t>
      </w:r>
      <w:r>
        <w:t>internet</w:t>
      </w:r>
      <w:r>
        <w:rPr>
          <w:spacing w:val="-5"/>
        </w:rPr>
        <w:t xml:space="preserve"> </w:t>
      </w:r>
      <w:r>
        <w:t>searches,</w:t>
      </w:r>
      <w:r>
        <w:rPr>
          <w:spacing w:val="-2"/>
        </w:rPr>
        <w:t xml:space="preserve"> </w:t>
      </w:r>
      <w:r>
        <w:t>official</w:t>
      </w:r>
      <w:r>
        <w:rPr>
          <w:spacing w:val="-5"/>
        </w:rPr>
        <w:t xml:space="preserve"> </w:t>
      </w:r>
      <w:r>
        <w:t>confirmation</w:t>
      </w:r>
      <w:r>
        <w:rPr>
          <w:spacing w:val="-2"/>
        </w:rPr>
        <w:t xml:space="preserve"> </w:t>
      </w:r>
      <w:r>
        <w:t>from</w:t>
      </w:r>
      <w:r>
        <w:rPr>
          <w:spacing w:val="-2"/>
        </w:rPr>
        <w:t xml:space="preserve"> </w:t>
      </w:r>
      <w:r>
        <w:t>responsible</w:t>
      </w:r>
      <w:r>
        <w:rPr>
          <w:spacing w:val="-3"/>
        </w:rPr>
        <w:t xml:space="preserve"> </w:t>
      </w:r>
      <w:r>
        <w:t>offices,</w:t>
      </w:r>
      <w:r>
        <w:rPr>
          <w:spacing w:val="-2"/>
        </w:rPr>
        <w:t xml:space="preserve"> </w:t>
      </w:r>
      <w:r>
        <w:t>letters</w:t>
      </w:r>
      <w:r>
        <w:rPr>
          <w:spacing w:val="-3"/>
        </w:rPr>
        <w:t xml:space="preserve"> </w:t>
      </w:r>
      <w:r>
        <w:t>of</w:t>
      </w:r>
      <w:r>
        <w:rPr>
          <w:spacing w:val="-2"/>
        </w:rPr>
        <w:t xml:space="preserve"> </w:t>
      </w:r>
      <w:r>
        <w:t>recommendation,</w:t>
      </w:r>
      <w:r>
        <w:rPr>
          <w:spacing w:val="-4"/>
        </w:rPr>
        <w:t xml:space="preserve"> </w:t>
      </w:r>
      <w:r>
        <w:t>etc.</w:t>
      </w:r>
    </w:p>
    <w:p w:rsidR="00214CAE" w:rsidRDefault="00214CAE">
      <w:pPr>
        <w:pStyle w:val="a3"/>
        <w:rPr>
          <w:sz w:val="24"/>
        </w:rPr>
      </w:pPr>
    </w:p>
    <w:p w:rsidR="00214CAE" w:rsidRDefault="00214CAE">
      <w:pPr>
        <w:pStyle w:val="a3"/>
        <w:rPr>
          <w:sz w:val="24"/>
        </w:rPr>
      </w:pPr>
    </w:p>
    <w:p w:rsidR="00214CAE" w:rsidRDefault="00214CAE">
      <w:pPr>
        <w:pStyle w:val="a3"/>
        <w:spacing w:before="2"/>
        <w:rPr>
          <w:sz w:val="19"/>
        </w:rPr>
      </w:pPr>
    </w:p>
    <w:p w:rsidR="00214CAE" w:rsidRDefault="00675ACF">
      <w:pPr>
        <w:pStyle w:val="a3"/>
        <w:ind w:left="100"/>
      </w:pPr>
      <w:r>
        <w:t>Documents for information:</w:t>
      </w:r>
    </w:p>
    <w:p w:rsidR="00214CAE" w:rsidRDefault="00214CAE">
      <w:pPr>
        <w:pStyle w:val="a3"/>
        <w:spacing w:before="3"/>
        <w:rPr>
          <w:sz w:val="24"/>
        </w:rPr>
      </w:pPr>
    </w:p>
    <w:p w:rsidR="00214CAE" w:rsidRDefault="00675ACF">
      <w:pPr>
        <w:pStyle w:val="a3"/>
        <w:ind w:left="100"/>
      </w:pPr>
      <w:proofErr w:type="spellStart"/>
      <w:r>
        <w:t>Anneх</w:t>
      </w:r>
      <w:proofErr w:type="spellEnd"/>
      <w:r>
        <w:t xml:space="preserve"> E: Instruction on the formation of the working plan a</w:t>
      </w:r>
      <w:r>
        <w:t>nd budget.</w:t>
      </w:r>
    </w:p>
    <w:p w:rsidR="00214CAE" w:rsidRDefault="00214CAE">
      <w:pPr>
        <w:pStyle w:val="a3"/>
        <w:spacing w:before="7"/>
        <w:rPr>
          <w:sz w:val="34"/>
        </w:rPr>
      </w:pPr>
    </w:p>
    <w:p w:rsidR="00214CAE" w:rsidRDefault="00675ACF">
      <w:pPr>
        <w:pStyle w:val="2"/>
        <w:numPr>
          <w:ilvl w:val="1"/>
          <w:numId w:val="5"/>
        </w:numPr>
        <w:tabs>
          <w:tab w:val="left" w:pos="610"/>
        </w:tabs>
        <w:spacing w:before="1"/>
      </w:pPr>
      <w:bookmarkStart w:id="9" w:name="_bookmark8"/>
      <w:bookmarkEnd w:id="9"/>
      <w:r>
        <w:t>Application</w:t>
      </w:r>
      <w:r>
        <w:rPr>
          <w:spacing w:val="-1"/>
        </w:rPr>
        <w:t xml:space="preserve"> </w:t>
      </w:r>
      <w:r>
        <w:t>Contents</w:t>
      </w:r>
    </w:p>
    <w:p w:rsidR="00214CAE" w:rsidRDefault="00675ACF">
      <w:pPr>
        <w:spacing w:before="175"/>
        <w:ind w:left="100"/>
        <w:rPr>
          <w:b/>
          <w:i/>
        </w:rPr>
      </w:pPr>
      <w:r>
        <w:rPr>
          <w:b/>
          <w:i/>
        </w:rPr>
        <w:t>Grant application form:</w:t>
      </w:r>
    </w:p>
    <w:p w:rsidR="00214CAE" w:rsidRDefault="00675ACF">
      <w:pPr>
        <w:spacing w:before="38" w:line="252" w:lineRule="exact"/>
        <w:ind w:left="100"/>
        <w:rPr>
          <w:i/>
        </w:rPr>
      </w:pPr>
      <w:r>
        <w:rPr>
          <w:i/>
        </w:rPr>
        <w:t>Cover Page</w:t>
      </w:r>
    </w:p>
    <w:p w:rsidR="00214CAE" w:rsidRDefault="00675ACF">
      <w:pPr>
        <w:pStyle w:val="a3"/>
        <w:spacing w:line="252" w:lineRule="exact"/>
        <w:ind w:left="100"/>
      </w:pPr>
      <w:r>
        <w:t xml:space="preserve">Include </w:t>
      </w:r>
      <w:proofErr w:type="gramStart"/>
      <w:r>
        <w:t>all of</w:t>
      </w:r>
      <w:proofErr w:type="gramEnd"/>
      <w:r>
        <w:t xml:space="preserve"> the following information:</w:t>
      </w:r>
    </w:p>
    <w:p w:rsidR="00214CAE" w:rsidRDefault="00675ACF">
      <w:pPr>
        <w:pStyle w:val="a3"/>
        <w:spacing w:line="288" w:lineRule="exact"/>
        <w:ind w:left="460"/>
      </w:pPr>
      <w:r>
        <w:rPr>
          <w:rFonts w:ascii="Segoe UI Symbol" w:hAnsi="Segoe UI Symbol"/>
        </w:rPr>
        <w:t>➔</w:t>
      </w:r>
      <w:r>
        <w:rPr>
          <w:rFonts w:ascii="Segoe UI Symbol" w:hAnsi="Segoe UI Symbol"/>
        </w:rPr>
        <w:t xml:space="preserve"> </w:t>
      </w:r>
      <w:r>
        <w:t>Name, address, phone/fax number, and email of the organization</w:t>
      </w:r>
    </w:p>
    <w:p w:rsidR="00214CAE" w:rsidRDefault="00675ACF">
      <w:pPr>
        <w:pStyle w:val="a3"/>
        <w:spacing w:line="283" w:lineRule="exact"/>
        <w:ind w:left="460"/>
      </w:pPr>
      <w:proofErr w:type="gramStart"/>
      <w:r>
        <w:rPr>
          <w:rFonts w:ascii="Segoe UI Symbol" w:hAnsi="Segoe UI Symbol"/>
        </w:rPr>
        <w:t>➔</w:t>
      </w:r>
      <w:r>
        <w:rPr>
          <w:rFonts w:ascii="Segoe UI Symbol" w:hAnsi="Segoe UI Symbol"/>
        </w:rPr>
        <w:t xml:space="preserve">  </w:t>
      </w:r>
      <w:r>
        <w:t>Title</w:t>
      </w:r>
      <w:proofErr w:type="gramEnd"/>
      <w:r>
        <w:t xml:space="preserve"> of proposed</w:t>
      </w:r>
      <w:r>
        <w:rPr>
          <w:spacing w:val="8"/>
        </w:rPr>
        <w:t xml:space="preserve"> </w:t>
      </w:r>
      <w:r>
        <w:t>project</w:t>
      </w:r>
    </w:p>
    <w:p w:rsidR="00214CAE" w:rsidRDefault="00675ACF">
      <w:pPr>
        <w:pStyle w:val="a3"/>
        <w:spacing w:line="284" w:lineRule="exact"/>
        <w:ind w:left="460"/>
      </w:pPr>
      <w:proofErr w:type="gramStart"/>
      <w:r>
        <w:rPr>
          <w:rFonts w:ascii="Segoe UI Symbol" w:hAnsi="Segoe UI Symbol"/>
        </w:rPr>
        <w:t>➔</w:t>
      </w:r>
      <w:r>
        <w:rPr>
          <w:rFonts w:ascii="Segoe UI Symbol" w:hAnsi="Segoe UI Symbol"/>
        </w:rPr>
        <w:t xml:space="preserve">  </w:t>
      </w:r>
      <w:r>
        <w:t>Name</w:t>
      </w:r>
      <w:proofErr w:type="gramEnd"/>
      <w:r>
        <w:t xml:space="preserve"> of contact</w:t>
      </w:r>
      <w:r>
        <w:rPr>
          <w:spacing w:val="5"/>
        </w:rPr>
        <w:t xml:space="preserve"> </w:t>
      </w:r>
      <w:r>
        <w:t>person</w:t>
      </w:r>
    </w:p>
    <w:p w:rsidR="00214CAE" w:rsidRDefault="00675ACF">
      <w:pPr>
        <w:pStyle w:val="a3"/>
        <w:spacing w:line="284" w:lineRule="exact"/>
        <w:ind w:left="460"/>
      </w:pPr>
      <w:r>
        <w:rPr>
          <w:rFonts w:ascii="Segoe UI Symbol" w:hAnsi="Segoe UI Symbol"/>
        </w:rPr>
        <w:t>➔</w:t>
      </w:r>
      <w:r>
        <w:rPr>
          <w:rFonts w:ascii="Segoe UI Symbol" w:hAnsi="Segoe UI Symbol"/>
        </w:rPr>
        <w:t xml:space="preserve"> </w:t>
      </w:r>
      <w:r>
        <w:t>Requested amount for 2020 ($):</w:t>
      </w:r>
    </w:p>
    <w:p w:rsidR="00214CAE" w:rsidRDefault="00675ACF">
      <w:pPr>
        <w:pStyle w:val="a3"/>
        <w:spacing w:line="283" w:lineRule="exact"/>
        <w:ind w:left="460"/>
      </w:pPr>
      <w:r>
        <w:rPr>
          <w:rFonts w:ascii="Segoe UI Symbol" w:hAnsi="Segoe UI Symbol"/>
        </w:rPr>
        <w:t>➔</w:t>
      </w:r>
      <w:r>
        <w:rPr>
          <w:rFonts w:ascii="Segoe UI Symbol" w:hAnsi="Segoe UI Symbol"/>
        </w:rPr>
        <w:t xml:space="preserve"> </w:t>
      </w:r>
      <w:r>
        <w:t>Duration of project</w:t>
      </w:r>
    </w:p>
    <w:p w:rsidR="00214CAE" w:rsidRDefault="00675ACF">
      <w:pPr>
        <w:pStyle w:val="a3"/>
        <w:spacing w:line="288" w:lineRule="exact"/>
        <w:ind w:left="460"/>
      </w:pPr>
      <w:r>
        <w:rPr>
          <w:rFonts w:ascii="Segoe UI Symbol" w:hAnsi="Segoe UI Symbol"/>
        </w:rPr>
        <w:t>➔</w:t>
      </w:r>
      <w:r>
        <w:rPr>
          <w:rFonts w:ascii="Segoe UI Symbol" w:hAnsi="Segoe UI Symbol"/>
        </w:rPr>
        <w:t xml:space="preserve"> </w:t>
      </w:r>
      <w:r>
        <w:t>Date of submission</w:t>
      </w:r>
    </w:p>
    <w:p w:rsidR="00214CAE" w:rsidRDefault="00675ACF">
      <w:pPr>
        <w:spacing w:before="231"/>
        <w:ind w:left="100"/>
        <w:rPr>
          <w:i/>
        </w:rPr>
      </w:pPr>
      <w:r>
        <w:rPr>
          <w:i/>
        </w:rPr>
        <w:t>Organizational Capacity and Past Performance</w:t>
      </w:r>
    </w:p>
    <w:p w:rsidR="00214CAE" w:rsidRDefault="00214CAE">
      <w:pPr>
        <w:pStyle w:val="a3"/>
        <w:spacing w:before="2"/>
        <w:rPr>
          <w:i/>
          <w:sz w:val="24"/>
        </w:rPr>
      </w:pPr>
    </w:p>
    <w:p w:rsidR="00214CAE" w:rsidRDefault="00675ACF">
      <w:pPr>
        <w:pStyle w:val="a3"/>
        <w:spacing w:line="276" w:lineRule="auto"/>
        <w:ind w:left="100" w:right="714"/>
        <w:jc w:val="both"/>
      </w:pPr>
      <w:r>
        <w:t xml:space="preserve">Applicants must provide evidence of their technical and managerial resources and expertise (or their ability to obtain such) in program </w:t>
      </w:r>
      <w:r>
        <w:t>management, technical assistance as well as their experience in managing similar-scale projects in the past.</w:t>
      </w:r>
    </w:p>
    <w:p w:rsidR="00214CAE" w:rsidRDefault="00214CAE">
      <w:pPr>
        <w:pStyle w:val="a3"/>
        <w:rPr>
          <w:sz w:val="21"/>
        </w:rPr>
      </w:pPr>
    </w:p>
    <w:p w:rsidR="00214CAE" w:rsidRDefault="00675ACF">
      <w:pPr>
        <w:pStyle w:val="a3"/>
        <w:spacing w:line="252" w:lineRule="exact"/>
        <w:ind w:left="100"/>
      </w:pPr>
      <w:r>
        <w:t>Information in this section should include (but is not limited to) the following:</w:t>
      </w:r>
    </w:p>
    <w:p w:rsidR="00214CAE" w:rsidRDefault="00675ACF">
      <w:pPr>
        <w:pStyle w:val="a4"/>
        <w:numPr>
          <w:ilvl w:val="0"/>
          <w:numId w:val="3"/>
        </w:numPr>
        <w:tabs>
          <w:tab w:val="left" w:pos="820"/>
          <w:tab w:val="left" w:pos="821"/>
        </w:tabs>
        <w:spacing w:line="269" w:lineRule="exact"/>
        <w:ind w:hanging="361"/>
      </w:pPr>
      <w:r>
        <w:t>Brief description of organizational</w:t>
      </w:r>
      <w:r>
        <w:rPr>
          <w:spacing w:val="-3"/>
        </w:rPr>
        <w:t xml:space="preserve"> </w:t>
      </w:r>
      <w:r>
        <w:t>history/expertise.</w:t>
      </w:r>
    </w:p>
    <w:p w:rsidR="00214CAE" w:rsidRDefault="00214CAE">
      <w:pPr>
        <w:spacing w:line="269" w:lineRule="exact"/>
        <w:sectPr w:rsidR="00214CAE">
          <w:pgSz w:w="11910" w:h="16840"/>
          <w:pgMar w:top="1340" w:right="720" w:bottom="280" w:left="1340" w:header="708" w:footer="708" w:gutter="0"/>
          <w:cols w:space="720"/>
        </w:sectPr>
      </w:pPr>
    </w:p>
    <w:p w:rsidR="00214CAE" w:rsidRDefault="00675ACF">
      <w:pPr>
        <w:pStyle w:val="a4"/>
        <w:numPr>
          <w:ilvl w:val="0"/>
          <w:numId w:val="3"/>
        </w:numPr>
        <w:tabs>
          <w:tab w:val="left" w:pos="820"/>
          <w:tab w:val="left" w:pos="821"/>
        </w:tabs>
        <w:spacing w:before="88" w:line="237" w:lineRule="auto"/>
        <w:ind w:right="722"/>
      </w:pPr>
      <w:proofErr w:type="gramStart"/>
      <w:r>
        <w:lastRenderedPageBreak/>
        <w:t>Past experience</w:t>
      </w:r>
      <w:proofErr w:type="gramEnd"/>
      <w:r>
        <w:t xml:space="preserve"> and examples of accomplishments in developing and implementing similar scale projects.</w:t>
      </w:r>
    </w:p>
    <w:p w:rsidR="00214CAE" w:rsidRDefault="00675ACF">
      <w:pPr>
        <w:pStyle w:val="a4"/>
        <w:numPr>
          <w:ilvl w:val="0"/>
          <w:numId w:val="3"/>
        </w:numPr>
        <w:tabs>
          <w:tab w:val="left" w:pos="820"/>
          <w:tab w:val="left" w:pos="821"/>
        </w:tabs>
        <w:spacing w:before="2"/>
        <w:ind w:hanging="361"/>
      </w:pPr>
      <w:r>
        <w:t>Relevant experience with proposed</w:t>
      </w:r>
      <w:r>
        <w:rPr>
          <w:spacing w:val="-1"/>
        </w:rPr>
        <w:t xml:space="preserve"> </w:t>
      </w:r>
      <w:r>
        <w:t>approaches.</w:t>
      </w:r>
    </w:p>
    <w:p w:rsidR="00214CAE" w:rsidRDefault="00214CAE">
      <w:pPr>
        <w:pStyle w:val="a3"/>
        <w:spacing w:before="8"/>
        <w:rPr>
          <w:sz w:val="20"/>
        </w:rPr>
      </w:pPr>
    </w:p>
    <w:p w:rsidR="00214CAE" w:rsidRDefault="00675ACF">
      <w:pPr>
        <w:ind w:left="100"/>
        <w:rPr>
          <w:i/>
        </w:rPr>
      </w:pPr>
      <w:r>
        <w:rPr>
          <w:i/>
        </w:rPr>
        <w:t>Proposed work</w:t>
      </w:r>
    </w:p>
    <w:p w:rsidR="00214CAE" w:rsidRDefault="00214CAE">
      <w:pPr>
        <w:pStyle w:val="a3"/>
        <w:spacing w:before="3"/>
        <w:rPr>
          <w:i/>
          <w:sz w:val="24"/>
        </w:rPr>
      </w:pPr>
    </w:p>
    <w:p w:rsidR="00214CAE" w:rsidRDefault="00675ACF">
      <w:pPr>
        <w:pStyle w:val="a3"/>
        <w:spacing w:line="276" w:lineRule="auto"/>
        <w:ind w:left="100" w:right="723"/>
        <w:jc w:val="both"/>
      </w:pPr>
      <w:r>
        <w:t>Briefly describe the context of the situation in which the project will be implemented. Explain the need for the project, using evidence and data to support your justification.</w:t>
      </w:r>
    </w:p>
    <w:p w:rsidR="00214CAE" w:rsidRDefault="00214CAE">
      <w:pPr>
        <w:pStyle w:val="a3"/>
        <w:spacing w:before="10"/>
        <w:rPr>
          <w:sz w:val="20"/>
        </w:rPr>
      </w:pPr>
    </w:p>
    <w:p w:rsidR="00214CAE" w:rsidRDefault="00675ACF">
      <w:pPr>
        <w:pStyle w:val="a3"/>
        <w:spacing w:line="276" w:lineRule="auto"/>
        <w:ind w:left="100" w:right="716"/>
        <w:jc w:val="both"/>
      </w:pPr>
      <w:r>
        <w:t>Describe the project goal and objectives. Be sure that objectives are SMART (s</w:t>
      </w:r>
      <w:r>
        <w:t>pecific, measurable, achievable, time-bound and realistic). Indicate the performance targets and other results that will be reached over the life of the project. Specify where the proposed project activities will take place. The organization must demonstra</w:t>
      </w:r>
      <w:r>
        <w:t>te its ability to effectively implement pilot activity in the target area (e.g. it is already working in that area or has strong relationships and can quickly expand services to that area).</w:t>
      </w:r>
    </w:p>
    <w:p w:rsidR="00214CAE" w:rsidRDefault="00214CAE">
      <w:pPr>
        <w:pStyle w:val="a3"/>
        <w:rPr>
          <w:sz w:val="21"/>
        </w:rPr>
      </w:pPr>
    </w:p>
    <w:p w:rsidR="00214CAE" w:rsidRDefault="00675ACF">
      <w:pPr>
        <w:spacing w:before="1"/>
        <w:ind w:left="100"/>
        <w:rPr>
          <w:i/>
        </w:rPr>
      </w:pPr>
      <w:r>
        <w:rPr>
          <w:i/>
        </w:rPr>
        <w:t>Coordination and Collaboration</w:t>
      </w:r>
    </w:p>
    <w:p w:rsidR="00214CAE" w:rsidRDefault="00214CAE">
      <w:pPr>
        <w:pStyle w:val="a3"/>
        <w:spacing w:before="2"/>
        <w:rPr>
          <w:i/>
          <w:sz w:val="24"/>
        </w:rPr>
      </w:pPr>
    </w:p>
    <w:p w:rsidR="00214CAE" w:rsidRDefault="00675ACF">
      <w:pPr>
        <w:pStyle w:val="a3"/>
        <w:spacing w:line="276" w:lineRule="auto"/>
        <w:ind w:left="100" w:right="714"/>
        <w:jc w:val="both"/>
      </w:pPr>
      <w:r>
        <w:t>Grantee must demonstrate close co</w:t>
      </w:r>
      <w:r>
        <w:t xml:space="preserve">operation with regional and national NGOs, national sub-recipients of </w:t>
      </w:r>
      <w:proofErr w:type="spellStart"/>
      <w:r>
        <w:t>SoS</w:t>
      </w:r>
      <w:proofErr w:type="spellEnd"/>
      <w:r>
        <w:t xml:space="preserve"> project (see 1.3) and other NGOs at the regional and national levels and in the selected countries. Such cooperation must be proved with letters of support, agreements on cooperation</w:t>
      </w:r>
      <w:r>
        <w:t>.</w:t>
      </w:r>
    </w:p>
    <w:p w:rsidR="00214CAE" w:rsidRDefault="00214CAE">
      <w:pPr>
        <w:pStyle w:val="a3"/>
        <w:spacing w:before="11"/>
        <w:rPr>
          <w:sz w:val="20"/>
        </w:rPr>
      </w:pPr>
    </w:p>
    <w:p w:rsidR="00214CAE" w:rsidRDefault="00675ACF">
      <w:pPr>
        <w:pStyle w:val="a3"/>
        <w:spacing w:line="276" w:lineRule="auto"/>
        <w:ind w:left="100" w:right="724"/>
        <w:jc w:val="both"/>
      </w:pPr>
      <w:r>
        <w:t>Describe roles and involvement of various parties and stakeholders in grant activity, including local authorities, target groups and partners, and explain why these roles have been assigned to them.</w:t>
      </w:r>
    </w:p>
    <w:p w:rsidR="00214CAE" w:rsidRDefault="00214CAE">
      <w:pPr>
        <w:pStyle w:val="a3"/>
        <w:spacing w:before="11"/>
        <w:rPr>
          <w:sz w:val="20"/>
        </w:rPr>
      </w:pPr>
    </w:p>
    <w:p w:rsidR="00214CAE" w:rsidRDefault="00675ACF">
      <w:pPr>
        <w:pStyle w:val="a3"/>
        <w:ind w:left="100"/>
      </w:pPr>
      <w:r>
        <w:t>Describe how the grant activity will be coordinated w</w:t>
      </w:r>
      <w:r>
        <w:t>ith regional and national authorities.</w:t>
      </w:r>
    </w:p>
    <w:p w:rsidR="00214CAE" w:rsidRDefault="00214CAE">
      <w:pPr>
        <w:pStyle w:val="a3"/>
        <w:spacing w:before="2"/>
        <w:rPr>
          <w:sz w:val="24"/>
        </w:rPr>
      </w:pPr>
    </w:p>
    <w:p w:rsidR="00214CAE" w:rsidRDefault="00675ACF">
      <w:pPr>
        <w:spacing w:before="1"/>
        <w:ind w:left="100"/>
        <w:rPr>
          <w:i/>
        </w:rPr>
      </w:pPr>
      <w:r>
        <w:rPr>
          <w:i/>
        </w:rPr>
        <w:t>Key personnel</w:t>
      </w:r>
    </w:p>
    <w:p w:rsidR="00214CAE" w:rsidRDefault="00214CAE">
      <w:pPr>
        <w:pStyle w:val="a3"/>
        <w:rPr>
          <w:i/>
          <w:sz w:val="24"/>
        </w:rPr>
      </w:pPr>
    </w:p>
    <w:p w:rsidR="00214CAE" w:rsidRDefault="00675ACF">
      <w:pPr>
        <w:pStyle w:val="a3"/>
        <w:spacing w:line="276" w:lineRule="auto"/>
        <w:ind w:left="100" w:right="716"/>
        <w:jc w:val="both"/>
      </w:pPr>
      <w:r>
        <w:t>This section shall address the composition and organizational structure of the proposed project team and a description</w:t>
      </w:r>
      <w:r>
        <w:rPr>
          <w:spacing w:val="-18"/>
        </w:rPr>
        <w:t xml:space="preserve"> </w:t>
      </w:r>
      <w:r>
        <w:t>of</w:t>
      </w:r>
      <w:r>
        <w:rPr>
          <w:spacing w:val="-16"/>
        </w:rPr>
        <w:t xml:space="preserve"> </w:t>
      </w:r>
      <w:r>
        <w:t>each</w:t>
      </w:r>
      <w:r>
        <w:rPr>
          <w:spacing w:val="-15"/>
        </w:rPr>
        <w:t xml:space="preserve"> </w:t>
      </w:r>
      <w:r>
        <w:t>long-/short-term</w:t>
      </w:r>
      <w:r>
        <w:rPr>
          <w:spacing w:val="-16"/>
        </w:rPr>
        <w:t xml:space="preserve"> </w:t>
      </w:r>
      <w:r>
        <w:t>key</w:t>
      </w:r>
      <w:r>
        <w:rPr>
          <w:spacing w:val="-16"/>
        </w:rPr>
        <w:t xml:space="preserve"> </w:t>
      </w:r>
      <w:r>
        <w:t>or</w:t>
      </w:r>
      <w:r>
        <w:rPr>
          <w:spacing w:val="-16"/>
        </w:rPr>
        <w:t xml:space="preserve"> </w:t>
      </w:r>
      <w:r>
        <w:t>non-key</w:t>
      </w:r>
      <w:r>
        <w:rPr>
          <w:spacing w:val="-15"/>
        </w:rPr>
        <w:t xml:space="preserve"> </w:t>
      </w:r>
      <w:r>
        <w:t>team</w:t>
      </w:r>
      <w:r>
        <w:rPr>
          <w:spacing w:val="-18"/>
        </w:rPr>
        <w:t xml:space="preserve"> </w:t>
      </w:r>
      <w:r>
        <w:t>member’s</w:t>
      </w:r>
      <w:r>
        <w:rPr>
          <w:spacing w:val="-15"/>
        </w:rPr>
        <w:t xml:space="preserve"> </w:t>
      </w:r>
      <w:r>
        <w:t>role,</w:t>
      </w:r>
      <w:r>
        <w:rPr>
          <w:spacing w:val="-15"/>
        </w:rPr>
        <w:t xml:space="preserve"> </w:t>
      </w:r>
      <w:r>
        <w:t>technical</w:t>
      </w:r>
      <w:r>
        <w:rPr>
          <w:spacing w:val="-16"/>
        </w:rPr>
        <w:t xml:space="preserve"> </w:t>
      </w:r>
      <w:r>
        <w:t>expertise,</w:t>
      </w:r>
      <w:r>
        <w:rPr>
          <w:spacing w:val="-17"/>
        </w:rPr>
        <w:t xml:space="preserve"> </w:t>
      </w:r>
      <w:r>
        <w:t>and</w:t>
      </w:r>
      <w:r>
        <w:rPr>
          <w:spacing w:val="-16"/>
        </w:rPr>
        <w:t xml:space="preserve"> </w:t>
      </w:r>
      <w:r>
        <w:t>estimated</w:t>
      </w:r>
      <w:r>
        <w:rPr>
          <w:spacing w:val="-16"/>
        </w:rPr>
        <w:t xml:space="preserve"> </w:t>
      </w:r>
      <w:r>
        <w:t>amount of time to be devoted to each relev</w:t>
      </w:r>
      <w:r>
        <w:t>ant activity. The Applicant should specify the structure of the entire program team, including home office support and other engaged</w:t>
      </w:r>
      <w:r>
        <w:rPr>
          <w:spacing w:val="-10"/>
        </w:rPr>
        <w:t xml:space="preserve"> </w:t>
      </w:r>
      <w:r>
        <w:t>staff.</w:t>
      </w:r>
    </w:p>
    <w:p w:rsidR="00214CAE" w:rsidRDefault="00214CAE">
      <w:pPr>
        <w:pStyle w:val="a3"/>
        <w:spacing w:before="10"/>
        <w:rPr>
          <w:sz w:val="20"/>
        </w:rPr>
      </w:pPr>
    </w:p>
    <w:p w:rsidR="00214CAE" w:rsidRDefault="00675ACF">
      <w:pPr>
        <w:pStyle w:val="a3"/>
        <w:spacing w:before="1" w:line="276" w:lineRule="auto"/>
        <w:ind w:left="100" w:right="718"/>
        <w:jc w:val="both"/>
      </w:pPr>
      <w:r>
        <w:t>Applicants</w:t>
      </w:r>
      <w:r>
        <w:rPr>
          <w:spacing w:val="-6"/>
        </w:rPr>
        <w:t xml:space="preserve"> </w:t>
      </w:r>
      <w:r>
        <w:t>shall</w:t>
      </w:r>
      <w:r>
        <w:rPr>
          <w:spacing w:val="-9"/>
        </w:rPr>
        <w:t xml:space="preserve"> </w:t>
      </w:r>
      <w:r>
        <w:t>propose</w:t>
      </w:r>
      <w:r>
        <w:rPr>
          <w:spacing w:val="-7"/>
        </w:rPr>
        <w:t xml:space="preserve"> </w:t>
      </w:r>
      <w:r>
        <w:t>key</w:t>
      </w:r>
      <w:r>
        <w:rPr>
          <w:spacing w:val="-6"/>
        </w:rPr>
        <w:t xml:space="preserve"> </w:t>
      </w:r>
      <w:r>
        <w:t>personnel.</w:t>
      </w:r>
      <w:r>
        <w:rPr>
          <w:spacing w:val="-5"/>
        </w:rPr>
        <w:t xml:space="preserve"> </w:t>
      </w:r>
      <w:r>
        <w:t>Detailed</w:t>
      </w:r>
      <w:r>
        <w:rPr>
          <w:spacing w:val="-7"/>
        </w:rPr>
        <w:t xml:space="preserve"> </w:t>
      </w:r>
      <w:r>
        <w:t>information</w:t>
      </w:r>
      <w:r>
        <w:rPr>
          <w:spacing w:val="-9"/>
        </w:rPr>
        <w:t xml:space="preserve"> </w:t>
      </w:r>
      <w:r>
        <w:t>about</w:t>
      </w:r>
      <w:r>
        <w:rPr>
          <w:spacing w:val="-6"/>
        </w:rPr>
        <w:t xml:space="preserve"> </w:t>
      </w:r>
      <w:r>
        <w:t>key</w:t>
      </w:r>
      <w:r>
        <w:rPr>
          <w:spacing w:val="-5"/>
        </w:rPr>
        <w:t xml:space="preserve"> </w:t>
      </w:r>
      <w:r>
        <w:t>personnel</w:t>
      </w:r>
      <w:r>
        <w:rPr>
          <w:spacing w:val="-6"/>
        </w:rPr>
        <w:t xml:space="preserve"> </w:t>
      </w:r>
      <w:r>
        <w:t>should</w:t>
      </w:r>
      <w:r>
        <w:rPr>
          <w:spacing w:val="-6"/>
        </w:rPr>
        <w:t xml:space="preserve"> </w:t>
      </w:r>
      <w:r>
        <w:t>be</w:t>
      </w:r>
      <w:r>
        <w:rPr>
          <w:spacing w:val="-9"/>
        </w:rPr>
        <w:t xml:space="preserve"> </w:t>
      </w:r>
      <w:r>
        <w:t>added,</w:t>
      </w:r>
      <w:r>
        <w:rPr>
          <w:spacing w:val="-5"/>
        </w:rPr>
        <w:t xml:space="preserve"> </w:t>
      </w:r>
      <w:r>
        <w:t>including</w:t>
      </w:r>
      <w:r>
        <w:rPr>
          <w:spacing w:val="-7"/>
        </w:rPr>
        <w:t xml:space="preserve"> </w:t>
      </w:r>
      <w:r>
        <w:t>CV, experience and other</w:t>
      </w:r>
      <w:r>
        <w:rPr>
          <w:spacing w:val="-4"/>
        </w:rPr>
        <w:t xml:space="preserve"> </w:t>
      </w:r>
      <w:r>
        <w:t>information.</w:t>
      </w:r>
    </w:p>
    <w:p w:rsidR="00214CAE" w:rsidRDefault="00214CAE">
      <w:pPr>
        <w:pStyle w:val="a3"/>
        <w:spacing w:before="11"/>
        <w:rPr>
          <w:sz w:val="20"/>
        </w:rPr>
      </w:pPr>
    </w:p>
    <w:p w:rsidR="00214CAE" w:rsidRDefault="00675ACF">
      <w:pPr>
        <w:pStyle w:val="a3"/>
        <w:ind w:left="100"/>
      </w:pPr>
      <w:r>
        <w:t>Key personnel include:</w:t>
      </w:r>
    </w:p>
    <w:p w:rsidR="00214CAE" w:rsidRDefault="00214CAE">
      <w:pPr>
        <w:pStyle w:val="a3"/>
        <w:spacing w:before="2"/>
        <w:rPr>
          <w:sz w:val="24"/>
        </w:rPr>
      </w:pPr>
    </w:p>
    <w:p w:rsidR="00214CAE" w:rsidRDefault="00675ACF">
      <w:pPr>
        <w:pStyle w:val="a4"/>
        <w:numPr>
          <w:ilvl w:val="0"/>
          <w:numId w:val="3"/>
        </w:numPr>
        <w:tabs>
          <w:tab w:val="left" w:pos="820"/>
          <w:tab w:val="left" w:pos="821"/>
        </w:tabs>
        <w:ind w:hanging="361"/>
      </w:pPr>
      <w:r>
        <w:t>Chief of</w:t>
      </w:r>
      <w:r>
        <w:rPr>
          <w:spacing w:val="-1"/>
        </w:rPr>
        <w:t xml:space="preserve"> </w:t>
      </w:r>
      <w:r>
        <w:t>party</w:t>
      </w:r>
    </w:p>
    <w:p w:rsidR="00214CAE" w:rsidRDefault="00675ACF">
      <w:pPr>
        <w:pStyle w:val="a4"/>
        <w:numPr>
          <w:ilvl w:val="0"/>
          <w:numId w:val="3"/>
        </w:numPr>
        <w:tabs>
          <w:tab w:val="left" w:pos="820"/>
          <w:tab w:val="left" w:pos="821"/>
        </w:tabs>
        <w:spacing w:before="35"/>
        <w:ind w:hanging="361"/>
      </w:pPr>
      <w:r>
        <w:t>Deputy Chief of</w:t>
      </w:r>
      <w:r>
        <w:rPr>
          <w:spacing w:val="-3"/>
        </w:rPr>
        <w:t xml:space="preserve"> </w:t>
      </w:r>
      <w:r>
        <w:t>party</w:t>
      </w:r>
    </w:p>
    <w:p w:rsidR="00214CAE" w:rsidRDefault="00675ACF">
      <w:pPr>
        <w:pStyle w:val="a4"/>
        <w:numPr>
          <w:ilvl w:val="0"/>
          <w:numId w:val="3"/>
        </w:numPr>
        <w:tabs>
          <w:tab w:val="left" w:pos="820"/>
          <w:tab w:val="left" w:pos="821"/>
        </w:tabs>
        <w:spacing w:before="38"/>
        <w:ind w:hanging="361"/>
      </w:pPr>
      <w:r>
        <w:t>Project</w:t>
      </w:r>
      <w:r>
        <w:rPr>
          <w:spacing w:val="-1"/>
        </w:rPr>
        <w:t xml:space="preserve"> </w:t>
      </w:r>
      <w:r>
        <w:t>manager</w:t>
      </w:r>
    </w:p>
    <w:p w:rsidR="00214CAE" w:rsidRDefault="00675ACF">
      <w:pPr>
        <w:pStyle w:val="a4"/>
        <w:numPr>
          <w:ilvl w:val="0"/>
          <w:numId w:val="3"/>
        </w:numPr>
        <w:tabs>
          <w:tab w:val="left" w:pos="820"/>
          <w:tab w:val="left" w:pos="821"/>
        </w:tabs>
        <w:spacing w:before="35"/>
        <w:ind w:hanging="361"/>
      </w:pPr>
      <w:r>
        <w:t>M&amp;E</w:t>
      </w:r>
      <w:r>
        <w:rPr>
          <w:spacing w:val="-2"/>
        </w:rPr>
        <w:t xml:space="preserve"> </w:t>
      </w:r>
      <w:r>
        <w:t>specialist</w:t>
      </w:r>
    </w:p>
    <w:p w:rsidR="00214CAE" w:rsidRDefault="00675ACF">
      <w:pPr>
        <w:pStyle w:val="a4"/>
        <w:numPr>
          <w:ilvl w:val="0"/>
          <w:numId w:val="3"/>
        </w:numPr>
        <w:tabs>
          <w:tab w:val="left" w:pos="820"/>
          <w:tab w:val="left" w:pos="821"/>
        </w:tabs>
        <w:spacing w:before="35"/>
        <w:ind w:hanging="361"/>
      </w:pPr>
      <w:r>
        <w:t>Budget advocacy</w:t>
      </w:r>
      <w:r>
        <w:rPr>
          <w:spacing w:val="-3"/>
        </w:rPr>
        <w:t xml:space="preserve"> </w:t>
      </w:r>
      <w:r>
        <w:t>specialists</w:t>
      </w:r>
    </w:p>
    <w:p w:rsidR="00214CAE" w:rsidRDefault="00675ACF">
      <w:pPr>
        <w:pStyle w:val="a4"/>
        <w:numPr>
          <w:ilvl w:val="0"/>
          <w:numId w:val="3"/>
        </w:numPr>
        <w:tabs>
          <w:tab w:val="left" w:pos="820"/>
          <w:tab w:val="left" w:pos="821"/>
        </w:tabs>
        <w:spacing w:before="36"/>
        <w:ind w:hanging="361"/>
      </w:pPr>
      <w:r>
        <w:t>Advocacy specialists</w:t>
      </w:r>
      <w:r>
        <w:rPr>
          <w:spacing w:val="-3"/>
        </w:rPr>
        <w:t xml:space="preserve"> </w:t>
      </w:r>
      <w:r>
        <w:t>(GR)</w:t>
      </w:r>
    </w:p>
    <w:p w:rsidR="00214CAE" w:rsidRDefault="00675ACF">
      <w:pPr>
        <w:pStyle w:val="a4"/>
        <w:numPr>
          <w:ilvl w:val="0"/>
          <w:numId w:val="3"/>
        </w:numPr>
        <w:tabs>
          <w:tab w:val="left" w:pos="820"/>
          <w:tab w:val="left" w:pos="821"/>
        </w:tabs>
        <w:spacing w:before="37"/>
        <w:ind w:hanging="361"/>
      </w:pPr>
      <w:r>
        <w:t>Communication specialist</w:t>
      </w:r>
      <w:r>
        <w:rPr>
          <w:spacing w:val="-17"/>
        </w:rPr>
        <w:t xml:space="preserve"> </w:t>
      </w:r>
      <w:r>
        <w:t>(PR)</w:t>
      </w:r>
    </w:p>
    <w:p w:rsidR="00214CAE" w:rsidRDefault="00675ACF">
      <w:pPr>
        <w:pStyle w:val="a4"/>
        <w:numPr>
          <w:ilvl w:val="0"/>
          <w:numId w:val="3"/>
        </w:numPr>
        <w:tabs>
          <w:tab w:val="left" w:pos="820"/>
          <w:tab w:val="left" w:pos="821"/>
        </w:tabs>
        <w:spacing w:before="36"/>
        <w:ind w:hanging="361"/>
      </w:pPr>
      <w:r>
        <w:t>Financing</w:t>
      </w:r>
      <w:r>
        <w:rPr>
          <w:spacing w:val="-20"/>
        </w:rPr>
        <w:t xml:space="preserve"> </w:t>
      </w:r>
      <w:r>
        <w:t>specialist/accountant</w:t>
      </w:r>
    </w:p>
    <w:p w:rsidR="00214CAE" w:rsidRDefault="00675ACF">
      <w:pPr>
        <w:pStyle w:val="a4"/>
        <w:numPr>
          <w:ilvl w:val="0"/>
          <w:numId w:val="3"/>
        </w:numPr>
        <w:tabs>
          <w:tab w:val="left" w:pos="820"/>
          <w:tab w:val="left" w:pos="821"/>
        </w:tabs>
        <w:spacing w:before="35"/>
        <w:ind w:hanging="361"/>
      </w:pPr>
      <w:r>
        <w:t>Trainees</w:t>
      </w:r>
    </w:p>
    <w:p w:rsidR="00214CAE" w:rsidRDefault="00214CAE">
      <w:pPr>
        <w:sectPr w:rsidR="00214CAE">
          <w:pgSz w:w="11910" w:h="16840"/>
          <w:pgMar w:top="1340" w:right="720" w:bottom="280" w:left="1340" w:header="708" w:footer="708" w:gutter="0"/>
          <w:cols w:space="720"/>
        </w:sectPr>
      </w:pPr>
    </w:p>
    <w:p w:rsidR="00214CAE" w:rsidRDefault="00675ACF">
      <w:pPr>
        <w:pStyle w:val="a3"/>
        <w:spacing w:before="87" w:line="276" w:lineRule="auto"/>
        <w:ind w:left="100" w:right="720"/>
        <w:jc w:val="both"/>
      </w:pPr>
      <w:r>
        <w:lastRenderedPageBreak/>
        <w:t>Key personnel must have appropriate education and at least 3 years of relevant experience in the development/advocacy</w:t>
      </w:r>
      <w:r>
        <w:rPr>
          <w:spacing w:val="-7"/>
        </w:rPr>
        <w:t xml:space="preserve"> </w:t>
      </w:r>
      <w:r>
        <w:t>of</w:t>
      </w:r>
      <w:r>
        <w:rPr>
          <w:spacing w:val="-6"/>
        </w:rPr>
        <w:t xml:space="preserve"> </w:t>
      </w:r>
      <w:r>
        <w:t>documents/stages/mechanisms</w:t>
      </w:r>
      <w:r>
        <w:rPr>
          <w:spacing w:val="-6"/>
        </w:rPr>
        <w:t xml:space="preserve"> </w:t>
      </w:r>
      <w:r>
        <w:t>of</w:t>
      </w:r>
      <w:r>
        <w:rPr>
          <w:spacing w:val="-9"/>
        </w:rPr>
        <w:t xml:space="preserve"> </w:t>
      </w:r>
      <w:r>
        <w:t>national</w:t>
      </w:r>
      <w:r>
        <w:rPr>
          <w:spacing w:val="-7"/>
        </w:rPr>
        <w:t xml:space="preserve"> </w:t>
      </w:r>
      <w:r>
        <w:t>transition</w:t>
      </w:r>
      <w:r>
        <w:rPr>
          <w:spacing w:val="-7"/>
        </w:rPr>
        <w:t xml:space="preserve"> </w:t>
      </w:r>
      <w:r>
        <w:t>plans</w:t>
      </w:r>
      <w:r>
        <w:rPr>
          <w:spacing w:val="-7"/>
        </w:rPr>
        <w:t xml:space="preserve"> </w:t>
      </w:r>
      <w:r>
        <w:t>of</w:t>
      </w:r>
      <w:r>
        <w:rPr>
          <w:spacing w:val="-7"/>
        </w:rPr>
        <w:t xml:space="preserve"> </w:t>
      </w:r>
      <w:r>
        <w:t>HIV</w:t>
      </w:r>
      <w:r>
        <w:rPr>
          <w:spacing w:val="-8"/>
        </w:rPr>
        <w:t xml:space="preserve"> </w:t>
      </w:r>
      <w:r>
        <w:t>programs</w:t>
      </w:r>
      <w:r>
        <w:rPr>
          <w:spacing w:val="-7"/>
        </w:rPr>
        <w:t xml:space="preserve"> </w:t>
      </w:r>
      <w:r>
        <w:t>of</w:t>
      </w:r>
      <w:r>
        <w:rPr>
          <w:spacing w:val="-7"/>
        </w:rPr>
        <w:t xml:space="preserve"> </w:t>
      </w:r>
      <w:r>
        <w:t>services for KPs and PLHIV in</w:t>
      </w:r>
      <w:r>
        <w:rPr>
          <w:spacing w:val="-2"/>
        </w:rPr>
        <w:t xml:space="preserve"> </w:t>
      </w:r>
      <w:r>
        <w:t>EECA.</w:t>
      </w:r>
    </w:p>
    <w:p w:rsidR="00214CAE" w:rsidRDefault="00214CAE">
      <w:pPr>
        <w:pStyle w:val="a3"/>
        <w:spacing w:before="10"/>
        <w:rPr>
          <w:sz w:val="20"/>
        </w:rPr>
      </w:pPr>
    </w:p>
    <w:p w:rsidR="00214CAE" w:rsidRDefault="00675ACF">
      <w:pPr>
        <w:pStyle w:val="2"/>
        <w:numPr>
          <w:ilvl w:val="1"/>
          <w:numId w:val="5"/>
        </w:numPr>
        <w:tabs>
          <w:tab w:val="left" w:pos="610"/>
        </w:tabs>
      </w:pPr>
      <w:bookmarkStart w:id="10" w:name="_bookmark9"/>
      <w:bookmarkEnd w:id="10"/>
      <w:r>
        <w:t>Proposal</w:t>
      </w:r>
      <w:r>
        <w:rPr>
          <w:spacing w:val="-2"/>
        </w:rPr>
        <w:t xml:space="preserve"> </w:t>
      </w:r>
      <w:r>
        <w:t>Formatting</w:t>
      </w:r>
    </w:p>
    <w:p w:rsidR="00214CAE" w:rsidRDefault="00675ACF">
      <w:pPr>
        <w:pStyle w:val="a3"/>
        <w:spacing w:before="296" w:line="276" w:lineRule="auto"/>
        <w:ind w:left="100"/>
      </w:pPr>
      <w:r>
        <w:t>Fu</w:t>
      </w:r>
      <w:r>
        <w:t>ll</w:t>
      </w:r>
      <w:r>
        <w:rPr>
          <w:spacing w:val="-10"/>
        </w:rPr>
        <w:t xml:space="preserve"> </w:t>
      </w:r>
      <w:r>
        <w:t>project</w:t>
      </w:r>
      <w:r>
        <w:rPr>
          <w:spacing w:val="-9"/>
        </w:rPr>
        <w:t xml:space="preserve"> </w:t>
      </w:r>
      <w:r>
        <w:t>proposals</w:t>
      </w:r>
      <w:r>
        <w:rPr>
          <w:spacing w:val="-10"/>
        </w:rPr>
        <w:t xml:space="preserve"> </w:t>
      </w:r>
      <w:r>
        <w:t>must</w:t>
      </w:r>
      <w:r>
        <w:rPr>
          <w:spacing w:val="-10"/>
        </w:rPr>
        <w:t xml:space="preserve"> </w:t>
      </w:r>
      <w:r>
        <w:t>be</w:t>
      </w:r>
      <w:r>
        <w:rPr>
          <w:spacing w:val="-10"/>
        </w:rPr>
        <w:t xml:space="preserve"> </w:t>
      </w:r>
      <w:r>
        <w:t>submitted</w:t>
      </w:r>
      <w:r>
        <w:rPr>
          <w:spacing w:val="-10"/>
        </w:rPr>
        <w:t xml:space="preserve"> </w:t>
      </w:r>
      <w:r>
        <w:t>in</w:t>
      </w:r>
      <w:r>
        <w:rPr>
          <w:spacing w:val="-10"/>
        </w:rPr>
        <w:t xml:space="preserve"> </w:t>
      </w:r>
      <w:r>
        <w:t>accordance</w:t>
      </w:r>
      <w:r>
        <w:rPr>
          <w:spacing w:val="-10"/>
        </w:rPr>
        <w:t xml:space="preserve"> </w:t>
      </w:r>
      <w:r>
        <w:t>with</w:t>
      </w:r>
      <w:r>
        <w:rPr>
          <w:spacing w:val="-10"/>
        </w:rPr>
        <w:t xml:space="preserve"> </w:t>
      </w:r>
      <w:r>
        <w:t>the</w:t>
      </w:r>
      <w:r>
        <w:rPr>
          <w:spacing w:val="-10"/>
        </w:rPr>
        <w:t xml:space="preserve"> </w:t>
      </w:r>
      <w:r>
        <w:t>instructions</w:t>
      </w:r>
      <w:r>
        <w:rPr>
          <w:spacing w:val="-10"/>
        </w:rPr>
        <w:t xml:space="preserve"> </w:t>
      </w:r>
      <w:r>
        <w:t>in</w:t>
      </w:r>
      <w:r>
        <w:rPr>
          <w:spacing w:val="-10"/>
        </w:rPr>
        <w:t xml:space="preserve"> </w:t>
      </w:r>
      <w:r>
        <w:t>the</w:t>
      </w:r>
      <w:r>
        <w:rPr>
          <w:spacing w:val="-10"/>
        </w:rPr>
        <w:t xml:space="preserve"> </w:t>
      </w:r>
      <w:r>
        <w:t>application</w:t>
      </w:r>
      <w:r>
        <w:rPr>
          <w:spacing w:val="-10"/>
        </w:rPr>
        <w:t xml:space="preserve"> </w:t>
      </w:r>
      <w:r>
        <w:t>form</w:t>
      </w:r>
      <w:r>
        <w:rPr>
          <w:spacing w:val="-10"/>
        </w:rPr>
        <w:t xml:space="preserve"> </w:t>
      </w:r>
      <w:r>
        <w:t>annexed</w:t>
      </w:r>
      <w:r>
        <w:rPr>
          <w:spacing w:val="-10"/>
        </w:rPr>
        <w:t xml:space="preserve"> </w:t>
      </w:r>
      <w:r>
        <w:t>to</w:t>
      </w:r>
      <w:r>
        <w:rPr>
          <w:spacing w:val="-10"/>
        </w:rPr>
        <w:t xml:space="preserve"> </w:t>
      </w:r>
      <w:r>
        <w:t>this document.</w:t>
      </w:r>
    </w:p>
    <w:p w:rsidR="00214CAE" w:rsidRDefault="00214CAE">
      <w:pPr>
        <w:pStyle w:val="a3"/>
        <w:spacing w:before="10"/>
        <w:rPr>
          <w:sz w:val="20"/>
        </w:rPr>
      </w:pPr>
    </w:p>
    <w:p w:rsidR="00214CAE" w:rsidRDefault="00675ACF">
      <w:pPr>
        <w:pStyle w:val="a3"/>
        <w:spacing w:line="276" w:lineRule="auto"/>
        <w:ind w:left="100"/>
      </w:pPr>
      <w:r>
        <w:t>Proposals</w:t>
      </w:r>
      <w:r>
        <w:rPr>
          <w:spacing w:val="-15"/>
        </w:rPr>
        <w:t xml:space="preserve"> </w:t>
      </w:r>
      <w:r>
        <w:t>may</w:t>
      </w:r>
      <w:r>
        <w:rPr>
          <w:spacing w:val="-13"/>
        </w:rPr>
        <w:t xml:space="preserve"> </w:t>
      </w:r>
      <w:r>
        <w:t>be</w:t>
      </w:r>
      <w:r>
        <w:rPr>
          <w:spacing w:val="-14"/>
        </w:rPr>
        <w:t xml:space="preserve"> </w:t>
      </w:r>
      <w:r>
        <w:t>submitted</w:t>
      </w:r>
      <w:r>
        <w:rPr>
          <w:spacing w:val="-14"/>
        </w:rPr>
        <w:t xml:space="preserve"> </w:t>
      </w:r>
      <w:r>
        <w:t>in</w:t>
      </w:r>
      <w:r>
        <w:rPr>
          <w:spacing w:val="-14"/>
        </w:rPr>
        <w:t xml:space="preserve"> </w:t>
      </w:r>
      <w:r>
        <w:t>English</w:t>
      </w:r>
      <w:r>
        <w:rPr>
          <w:spacing w:val="-14"/>
        </w:rPr>
        <w:t xml:space="preserve"> </w:t>
      </w:r>
      <w:r>
        <w:t>or</w:t>
      </w:r>
      <w:r>
        <w:rPr>
          <w:spacing w:val="-14"/>
        </w:rPr>
        <w:t xml:space="preserve"> </w:t>
      </w:r>
      <w:r>
        <w:t>Russian</w:t>
      </w:r>
      <w:r>
        <w:rPr>
          <w:spacing w:val="-14"/>
        </w:rPr>
        <w:t xml:space="preserve"> </w:t>
      </w:r>
      <w:r>
        <w:t>(in</w:t>
      </w:r>
      <w:r>
        <w:rPr>
          <w:spacing w:val="-14"/>
        </w:rPr>
        <w:t xml:space="preserve"> </w:t>
      </w:r>
      <w:r>
        <w:t>case</w:t>
      </w:r>
      <w:r>
        <w:rPr>
          <w:spacing w:val="-14"/>
        </w:rPr>
        <w:t xml:space="preserve"> </w:t>
      </w:r>
      <w:r>
        <w:t>of</w:t>
      </w:r>
      <w:r>
        <w:rPr>
          <w:spacing w:val="-16"/>
        </w:rPr>
        <w:t xml:space="preserve"> </w:t>
      </w:r>
      <w:r>
        <w:t>submission</w:t>
      </w:r>
      <w:r>
        <w:rPr>
          <w:spacing w:val="-14"/>
        </w:rPr>
        <w:t xml:space="preserve"> </w:t>
      </w:r>
      <w:r>
        <w:t>in</w:t>
      </w:r>
      <w:r>
        <w:rPr>
          <w:spacing w:val="-14"/>
        </w:rPr>
        <w:t xml:space="preserve"> </w:t>
      </w:r>
      <w:r>
        <w:t>Russian</w:t>
      </w:r>
      <w:r>
        <w:rPr>
          <w:spacing w:val="-14"/>
        </w:rPr>
        <w:t xml:space="preserve"> </w:t>
      </w:r>
      <w:r>
        <w:t>please</w:t>
      </w:r>
      <w:r>
        <w:rPr>
          <w:spacing w:val="-16"/>
        </w:rPr>
        <w:t xml:space="preserve"> </w:t>
      </w:r>
      <w:r>
        <w:t>note</w:t>
      </w:r>
      <w:r>
        <w:rPr>
          <w:spacing w:val="-14"/>
        </w:rPr>
        <w:t xml:space="preserve"> </w:t>
      </w:r>
      <w:r>
        <w:t>that</w:t>
      </w:r>
      <w:r>
        <w:rPr>
          <w:spacing w:val="-14"/>
        </w:rPr>
        <w:t xml:space="preserve"> </w:t>
      </w:r>
      <w:r>
        <w:t>all</w:t>
      </w:r>
      <w:r>
        <w:rPr>
          <w:spacing w:val="-14"/>
        </w:rPr>
        <w:t xml:space="preserve"> </w:t>
      </w:r>
      <w:r>
        <w:t>application documents</w:t>
      </w:r>
      <w:r>
        <w:rPr>
          <w:spacing w:val="-4"/>
        </w:rPr>
        <w:t xml:space="preserve"> </w:t>
      </w:r>
      <w:r>
        <w:t>must</w:t>
      </w:r>
      <w:r>
        <w:rPr>
          <w:spacing w:val="-5"/>
        </w:rPr>
        <w:t xml:space="preserve"> </w:t>
      </w:r>
      <w:r>
        <w:t>be</w:t>
      </w:r>
      <w:r>
        <w:rPr>
          <w:spacing w:val="-1"/>
        </w:rPr>
        <w:t xml:space="preserve"> </w:t>
      </w:r>
      <w:r>
        <w:t>translated</w:t>
      </w:r>
      <w:r>
        <w:rPr>
          <w:spacing w:val="-5"/>
        </w:rPr>
        <w:t xml:space="preserve"> </w:t>
      </w:r>
      <w:r>
        <w:t>into</w:t>
      </w:r>
      <w:r>
        <w:rPr>
          <w:spacing w:val="-1"/>
        </w:rPr>
        <w:t xml:space="preserve"> </w:t>
      </w:r>
      <w:r>
        <w:t>English</w:t>
      </w:r>
      <w:r>
        <w:rPr>
          <w:spacing w:val="-5"/>
        </w:rPr>
        <w:t xml:space="preserve"> </w:t>
      </w:r>
      <w:r>
        <w:t>by</w:t>
      </w:r>
      <w:r>
        <w:rPr>
          <w:spacing w:val="-1"/>
        </w:rPr>
        <w:t xml:space="preserve"> </w:t>
      </w:r>
      <w:r>
        <w:t>Applicant</w:t>
      </w:r>
      <w:r>
        <w:rPr>
          <w:spacing w:val="-2"/>
        </w:rPr>
        <w:t xml:space="preserve"> </w:t>
      </w:r>
      <w:r>
        <w:t>after</w:t>
      </w:r>
      <w:r>
        <w:rPr>
          <w:spacing w:val="-5"/>
        </w:rPr>
        <w:t xml:space="preserve"> </w:t>
      </w:r>
      <w:r>
        <w:t>notification</w:t>
      </w:r>
      <w:r>
        <w:rPr>
          <w:spacing w:val="-1"/>
        </w:rPr>
        <w:t xml:space="preserve"> </w:t>
      </w:r>
      <w:r>
        <w:t>of</w:t>
      </w:r>
      <w:r>
        <w:rPr>
          <w:spacing w:val="-2"/>
        </w:rPr>
        <w:t xml:space="preserve"> </w:t>
      </w:r>
      <w:r>
        <w:t>award</w:t>
      </w:r>
      <w:r>
        <w:rPr>
          <w:spacing w:val="-4"/>
        </w:rPr>
        <w:t xml:space="preserve"> </w:t>
      </w:r>
      <w:r>
        <w:t>within</w:t>
      </w:r>
      <w:r>
        <w:rPr>
          <w:spacing w:val="-5"/>
        </w:rPr>
        <w:t xml:space="preserve"> </w:t>
      </w:r>
      <w:proofErr w:type="gramStart"/>
      <w:r>
        <w:t>a</w:t>
      </w:r>
      <w:r>
        <w:rPr>
          <w:spacing w:val="-4"/>
        </w:rPr>
        <w:t xml:space="preserve"> </w:t>
      </w:r>
      <w:r>
        <w:t>10</w:t>
      </w:r>
      <w:r>
        <w:rPr>
          <w:spacing w:val="-2"/>
        </w:rPr>
        <w:t xml:space="preserve"> </w:t>
      </w:r>
      <w:r>
        <w:t>days</w:t>
      </w:r>
      <w:proofErr w:type="gramEnd"/>
      <w:r>
        <w:rPr>
          <w:spacing w:val="-1"/>
        </w:rPr>
        <w:t xml:space="preserve"> </w:t>
      </w:r>
      <w:r>
        <w:t>period).</w:t>
      </w:r>
    </w:p>
    <w:p w:rsidR="00214CAE" w:rsidRDefault="00214CAE">
      <w:pPr>
        <w:pStyle w:val="a3"/>
        <w:rPr>
          <w:sz w:val="21"/>
        </w:rPr>
      </w:pPr>
    </w:p>
    <w:p w:rsidR="00214CAE" w:rsidRDefault="00675ACF">
      <w:pPr>
        <w:pStyle w:val="a3"/>
        <w:ind w:left="100"/>
      </w:pPr>
      <w:r>
        <w:t xml:space="preserve">Proposals should be submitted in </w:t>
      </w:r>
      <w:proofErr w:type="gramStart"/>
      <w:r>
        <w:t>11 point</w:t>
      </w:r>
      <w:proofErr w:type="gramEnd"/>
      <w:r>
        <w:t>, Arial font.</w:t>
      </w:r>
    </w:p>
    <w:p w:rsidR="00214CAE" w:rsidRDefault="00214CAE">
      <w:pPr>
        <w:pStyle w:val="a3"/>
        <w:spacing w:before="3"/>
        <w:rPr>
          <w:sz w:val="24"/>
        </w:rPr>
      </w:pPr>
    </w:p>
    <w:p w:rsidR="00214CAE" w:rsidRDefault="00675ACF">
      <w:pPr>
        <w:pStyle w:val="a3"/>
        <w:ind w:left="100"/>
      </w:pPr>
      <w:r>
        <w:t>Proposal sections may include URLs for additional information.</w:t>
      </w:r>
    </w:p>
    <w:p w:rsidR="00214CAE" w:rsidRDefault="00214CAE">
      <w:pPr>
        <w:pStyle w:val="a3"/>
        <w:spacing w:before="7"/>
        <w:rPr>
          <w:sz w:val="34"/>
        </w:rPr>
      </w:pPr>
    </w:p>
    <w:p w:rsidR="00214CAE" w:rsidRDefault="00675ACF">
      <w:pPr>
        <w:pStyle w:val="2"/>
        <w:numPr>
          <w:ilvl w:val="1"/>
          <w:numId w:val="5"/>
        </w:numPr>
        <w:tabs>
          <w:tab w:val="left" w:pos="610"/>
        </w:tabs>
        <w:spacing w:before="1"/>
      </w:pPr>
      <w:bookmarkStart w:id="11" w:name="_bookmark10"/>
      <w:bookmarkEnd w:id="11"/>
      <w:r>
        <w:t>Eligibility of</w:t>
      </w:r>
      <w:r>
        <w:rPr>
          <w:spacing w:val="-4"/>
        </w:rPr>
        <w:t xml:space="preserve"> </w:t>
      </w:r>
      <w:r>
        <w:t>applicants</w:t>
      </w:r>
    </w:p>
    <w:p w:rsidR="00214CAE" w:rsidRDefault="00675ACF">
      <w:pPr>
        <w:pStyle w:val="a4"/>
        <w:numPr>
          <w:ilvl w:val="2"/>
          <w:numId w:val="5"/>
        </w:numPr>
        <w:tabs>
          <w:tab w:val="left" w:pos="821"/>
        </w:tabs>
        <w:spacing w:before="175" w:line="276" w:lineRule="auto"/>
        <w:ind w:right="721"/>
        <w:jc w:val="both"/>
      </w:pPr>
      <w:r>
        <w:t xml:space="preserve">be a non-profit making </w:t>
      </w:r>
      <w:proofErr w:type="spellStart"/>
      <w:r>
        <w:t>organisation</w:t>
      </w:r>
      <w:proofErr w:type="spellEnd"/>
      <w:r>
        <w:t xml:space="preserve"> (CSOs, including CBOs) registered under the relevant laws of the country of</w:t>
      </w:r>
      <w:r>
        <w:rPr>
          <w:spacing w:val="-3"/>
        </w:rPr>
        <w:t xml:space="preserve"> </w:t>
      </w:r>
      <w:r>
        <w:t>registration;</w:t>
      </w:r>
    </w:p>
    <w:p w:rsidR="00214CAE" w:rsidRDefault="00675ACF">
      <w:pPr>
        <w:pStyle w:val="a4"/>
        <w:numPr>
          <w:ilvl w:val="2"/>
          <w:numId w:val="5"/>
        </w:numPr>
        <w:tabs>
          <w:tab w:val="left" w:pos="821"/>
        </w:tabs>
        <w:spacing w:line="250" w:lineRule="exact"/>
        <w:ind w:hanging="361"/>
        <w:jc w:val="both"/>
      </w:pPr>
      <w:r>
        <w:t>have been registered not less than two (</w:t>
      </w:r>
      <w:r>
        <w:t>2) years</w:t>
      </w:r>
      <w:r>
        <w:rPr>
          <w:spacing w:val="-11"/>
        </w:rPr>
        <w:t xml:space="preserve"> </w:t>
      </w:r>
      <w:r>
        <w:t>ago;</w:t>
      </w:r>
    </w:p>
    <w:p w:rsidR="00214CAE" w:rsidRDefault="00675ACF">
      <w:pPr>
        <w:pStyle w:val="a4"/>
        <w:numPr>
          <w:ilvl w:val="2"/>
          <w:numId w:val="5"/>
        </w:numPr>
        <w:tabs>
          <w:tab w:val="left" w:pos="821"/>
        </w:tabs>
        <w:spacing w:before="38" w:line="276" w:lineRule="auto"/>
        <w:ind w:right="722"/>
        <w:jc w:val="both"/>
      </w:pPr>
      <w:r>
        <w:t>be directly responsible for the preparation and management of the project, i.e. not acting as an intermediary;</w:t>
      </w:r>
    </w:p>
    <w:p w:rsidR="00214CAE" w:rsidRDefault="00675ACF">
      <w:pPr>
        <w:pStyle w:val="a4"/>
        <w:numPr>
          <w:ilvl w:val="2"/>
          <w:numId w:val="5"/>
        </w:numPr>
        <w:tabs>
          <w:tab w:val="left" w:pos="821"/>
        </w:tabs>
        <w:ind w:hanging="361"/>
        <w:jc w:val="both"/>
      </w:pPr>
      <w:r>
        <w:t>eligible organizations must</w:t>
      </w:r>
      <w:r>
        <w:rPr>
          <w:spacing w:val="-1"/>
        </w:rPr>
        <w:t xml:space="preserve"> </w:t>
      </w:r>
      <w:r>
        <w:t>demonstrate:</w:t>
      </w:r>
    </w:p>
    <w:p w:rsidR="00214CAE" w:rsidRDefault="00675ACF">
      <w:pPr>
        <w:pStyle w:val="a4"/>
        <w:numPr>
          <w:ilvl w:val="3"/>
          <w:numId w:val="5"/>
        </w:numPr>
        <w:tabs>
          <w:tab w:val="left" w:pos="1541"/>
        </w:tabs>
        <w:spacing w:before="38" w:line="276" w:lineRule="auto"/>
        <w:ind w:right="717"/>
        <w:jc w:val="both"/>
      </w:pPr>
      <w:r>
        <w:t>an international reach (regional or national) on budget advocacy in public healthcare system preferred.</w:t>
      </w:r>
    </w:p>
    <w:p w:rsidR="00214CAE" w:rsidRDefault="00675ACF">
      <w:pPr>
        <w:pStyle w:val="a4"/>
        <w:numPr>
          <w:ilvl w:val="3"/>
          <w:numId w:val="5"/>
        </w:numPr>
        <w:tabs>
          <w:tab w:val="left" w:pos="1541"/>
        </w:tabs>
        <w:spacing w:before="1"/>
        <w:ind w:hanging="361"/>
        <w:jc w:val="both"/>
      </w:pPr>
      <w:r>
        <w:t>proven experience working with the national healthcare system at the regional/national</w:t>
      </w:r>
      <w:r>
        <w:rPr>
          <w:spacing w:val="-22"/>
        </w:rPr>
        <w:t xml:space="preserve"> </w:t>
      </w:r>
      <w:r>
        <w:t>level.</w:t>
      </w:r>
    </w:p>
    <w:p w:rsidR="00214CAE" w:rsidRDefault="00675ACF">
      <w:pPr>
        <w:pStyle w:val="a4"/>
        <w:numPr>
          <w:ilvl w:val="3"/>
          <w:numId w:val="5"/>
        </w:numPr>
        <w:tabs>
          <w:tab w:val="left" w:pos="1541"/>
        </w:tabs>
        <w:spacing w:before="38" w:line="276" w:lineRule="auto"/>
        <w:ind w:right="719"/>
        <w:jc w:val="both"/>
      </w:pPr>
      <w:r>
        <w:t>at least one year of previous experience in relevant to gr</w:t>
      </w:r>
      <w:r>
        <w:t>ant task areas (transition from external donors of national HIV programs; budget advocacy of HIV program in EECA: prevention, treatment, care and support for KPs and</w:t>
      </w:r>
      <w:r>
        <w:rPr>
          <w:spacing w:val="-9"/>
        </w:rPr>
        <w:t xml:space="preserve"> </w:t>
      </w:r>
      <w:r>
        <w:t>PLWH).</w:t>
      </w:r>
    </w:p>
    <w:p w:rsidR="00214CAE" w:rsidRDefault="00675ACF">
      <w:pPr>
        <w:pStyle w:val="a4"/>
        <w:numPr>
          <w:ilvl w:val="3"/>
          <w:numId w:val="5"/>
        </w:numPr>
        <w:tabs>
          <w:tab w:val="left" w:pos="1541"/>
        </w:tabs>
        <w:spacing w:line="276" w:lineRule="auto"/>
        <w:ind w:right="715"/>
        <w:jc w:val="both"/>
      </w:pPr>
      <w:r>
        <w:t>experience of technical assistance provision to government and/or non-government se</w:t>
      </w:r>
      <w:r>
        <w:t>ctor in public healthcare system and transitional processes from donor to public funding mandatory (provide a list of</w:t>
      </w:r>
      <w:r>
        <w:rPr>
          <w:spacing w:val="-6"/>
        </w:rPr>
        <w:t xml:space="preserve"> </w:t>
      </w:r>
      <w:r>
        <w:t>examples).</w:t>
      </w:r>
    </w:p>
    <w:p w:rsidR="00214CAE" w:rsidRDefault="00675ACF">
      <w:pPr>
        <w:pStyle w:val="a4"/>
        <w:numPr>
          <w:ilvl w:val="3"/>
          <w:numId w:val="5"/>
        </w:numPr>
        <w:tabs>
          <w:tab w:val="left" w:pos="1541"/>
        </w:tabs>
        <w:spacing w:line="276" w:lineRule="auto"/>
        <w:ind w:right="720"/>
        <w:jc w:val="both"/>
      </w:pPr>
      <w:r>
        <w:t>track-record</w:t>
      </w:r>
      <w:r>
        <w:rPr>
          <w:spacing w:val="-11"/>
        </w:rPr>
        <w:t xml:space="preserve"> </w:t>
      </w:r>
      <w:r>
        <w:t>of</w:t>
      </w:r>
      <w:r>
        <w:rPr>
          <w:spacing w:val="-10"/>
        </w:rPr>
        <w:t xml:space="preserve"> </w:t>
      </w:r>
      <w:r>
        <w:t>successful</w:t>
      </w:r>
      <w:r>
        <w:rPr>
          <w:spacing w:val="-10"/>
        </w:rPr>
        <w:t xml:space="preserve"> </w:t>
      </w:r>
      <w:r>
        <w:t>advocacy</w:t>
      </w:r>
      <w:r>
        <w:rPr>
          <w:spacing w:val="-10"/>
        </w:rPr>
        <w:t xml:space="preserve"> </w:t>
      </w:r>
      <w:r>
        <w:t>cases</w:t>
      </w:r>
      <w:r>
        <w:rPr>
          <w:spacing w:val="-10"/>
        </w:rPr>
        <w:t xml:space="preserve"> </w:t>
      </w:r>
      <w:r>
        <w:t>of</w:t>
      </w:r>
      <w:r>
        <w:rPr>
          <w:spacing w:val="-10"/>
        </w:rPr>
        <w:t xml:space="preserve"> </w:t>
      </w:r>
      <w:r>
        <w:t>services</w:t>
      </w:r>
      <w:r>
        <w:rPr>
          <w:spacing w:val="-10"/>
        </w:rPr>
        <w:t xml:space="preserve"> </w:t>
      </w:r>
      <w:r>
        <w:t>for</w:t>
      </w:r>
      <w:r>
        <w:rPr>
          <w:spacing w:val="-10"/>
        </w:rPr>
        <w:t xml:space="preserve"> </w:t>
      </w:r>
      <w:r>
        <w:t>KPs</w:t>
      </w:r>
      <w:r>
        <w:rPr>
          <w:spacing w:val="-10"/>
        </w:rPr>
        <w:t xml:space="preserve"> </w:t>
      </w:r>
      <w:r>
        <w:t>in</w:t>
      </w:r>
      <w:r>
        <w:rPr>
          <w:spacing w:val="-10"/>
        </w:rPr>
        <w:t xml:space="preserve"> </w:t>
      </w:r>
      <w:r>
        <w:t>terms</w:t>
      </w:r>
      <w:r>
        <w:rPr>
          <w:spacing w:val="-10"/>
        </w:rPr>
        <w:t xml:space="preserve"> </w:t>
      </w:r>
      <w:r>
        <w:t>of</w:t>
      </w:r>
      <w:r>
        <w:rPr>
          <w:spacing w:val="30"/>
        </w:rPr>
        <w:t xml:space="preserve"> </w:t>
      </w:r>
      <w:r>
        <w:t>transitional</w:t>
      </w:r>
      <w:r>
        <w:rPr>
          <w:spacing w:val="-9"/>
        </w:rPr>
        <w:t xml:space="preserve"> </w:t>
      </w:r>
      <w:r>
        <w:t>processes from external donors to public</w:t>
      </w:r>
      <w:r>
        <w:t xml:space="preserve"> funding (provide a list of</w:t>
      </w:r>
      <w:r>
        <w:rPr>
          <w:spacing w:val="-14"/>
        </w:rPr>
        <w:t xml:space="preserve"> </w:t>
      </w:r>
      <w:r>
        <w:t>examples).</w:t>
      </w:r>
    </w:p>
    <w:p w:rsidR="00214CAE" w:rsidRDefault="00214CAE">
      <w:pPr>
        <w:pStyle w:val="a3"/>
        <w:spacing w:before="5"/>
        <w:rPr>
          <w:sz w:val="31"/>
        </w:rPr>
      </w:pPr>
    </w:p>
    <w:p w:rsidR="00214CAE" w:rsidRDefault="00675ACF">
      <w:pPr>
        <w:pStyle w:val="2"/>
        <w:numPr>
          <w:ilvl w:val="1"/>
          <w:numId w:val="5"/>
        </w:numPr>
        <w:tabs>
          <w:tab w:val="left" w:pos="610"/>
        </w:tabs>
      </w:pPr>
      <w:bookmarkStart w:id="12" w:name="_bookmark11"/>
      <w:bookmarkEnd w:id="12"/>
      <w:r>
        <w:t>Eligible</w:t>
      </w:r>
      <w:r>
        <w:rPr>
          <w:spacing w:val="-2"/>
        </w:rPr>
        <w:t xml:space="preserve"> </w:t>
      </w:r>
      <w:r>
        <w:t>projects</w:t>
      </w:r>
    </w:p>
    <w:p w:rsidR="00214CAE" w:rsidRDefault="00675ACF">
      <w:pPr>
        <w:pStyle w:val="a3"/>
        <w:spacing w:before="120"/>
        <w:ind w:left="100" w:right="773"/>
        <w:rPr>
          <w:b/>
          <w:i/>
        </w:rPr>
      </w:pPr>
      <w:r>
        <w:rPr>
          <w:b/>
          <w:i/>
        </w:rPr>
        <w:t>Duration</w:t>
      </w:r>
      <w:r>
        <w:t xml:space="preserve">: All activities financed by this Grant Program must be implemented by December 31st, 2020. </w:t>
      </w:r>
      <w:r>
        <w:rPr>
          <w:b/>
          <w:i/>
        </w:rPr>
        <w:t>Location</w:t>
      </w:r>
      <w:r>
        <w:t xml:space="preserve">: EECA countries (Belarus, Georgia, Kazakhstan, Kyrgyzstan, Moldova, Russia, Tajikistan, Uzbekistan) </w:t>
      </w:r>
      <w:r>
        <w:rPr>
          <w:b/>
          <w:i/>
        </w:rPr>
        <w:t>Types of</w:t>
      </w:r>
      <w:r>
        <w:rPr>
          <w:b/>
          <w:i/>
          <w:spacing w:val="-1"/>
        </w:rPr>
        <w:t xml:space="preserve"> </w:t>
      </w:r>
      <w:r>
        <w:rPr>
          <w:b/>
          <w:i/>
        </w:rPr>
        <w:t>proposal:</w:t>
      </w:r>
    </w:p>
    <w:p w:rsidR="00214CAE" w:rsidRDefault="00675ACF">
      <w:pPr>
        <w:pStyle w:val="a4"/>
        <w:numPr>
          <w:ilvl w:val="0"/>
          <w:numId w:val="2"/>
        </w:numPr>
        <w:tabs>
          <w:tab w:val="left" w:pos="820"/>
          <w:tab w:val="left" w:pos="821"/>
        </w:tabs>
        <w:spacing w:before="1" w:line="252" w:lineRule="exact"/>
        <w:ind w:hanging="361"/>
      </w:pPr>
      <w:r>
        <w:t>Proposal shall contain activities for all three tracks (</w:t>
      </w:r>
      <w:r>
        <w:rPr>
          <w:i/>
        </w:rPr>
        <w:t>see clause</w:t>
      </w:r>
      <w:r>
        <w:rPr>
          <w:i/>
          <w:spacing w:val="-11"/>
        </w:rPr>
        <w:t xml:space="preserve"> </w:t>
      </w:r>
      <w:r>
        <w:rPr>
          <w:i/>
        </w:rPr>
        <w:t>1.3</w:t>
      </w:r>
      <w:r>
        <w:t>).</w:t>
      </w:r>
    </w:p>
    <w:p w:rsidR="00214CAE" w:rsidRDefault="00675ACF">
      <w:pPr>
        <w:pStyle w:val="a4"/>
        <w:numPr>
          <w:ilvl w:val="0"/>
          <w:numId w:val="2"/>
        </w:numPr>
        <w:tabs>
          <w:tab w:val="left" w:pos="820"/>
          <w:tab w:val="left" w:pos="821"/>
        </w:tabs>
        <w:ind w:right="720"/>
      </w:pPr>
      <w:r>
        <w:t>Only</w:t>
      </w:r>
      <w:r>
        <w:rPr>
          <w:spacing w:val="-10"/>
        </w:rPr>
        <w:t xml:space="preserve"> </w:t>
      </w:r>
      <w:r>
        <w:t>proposal</w:t>
      </w:r>
      <w:r>
        <w:rPr>
          <w:spacing w:val="-10"/>
        </w:rPr>
        <w:t xml:space="preserve"> </w:t>
      </w:r>
      <w:r>
        <w:t>aimed</w:t>
      </w:r>
      <w:r>
        <w:rPr>
          <w:spacing w:val="-9"/>
        </w:rPr>
        <w:t xml:space="preserve"> </w:t>
      </w:r>
      <w:r>
        <w:t>at</w:t>
      </w:r>
      <w:r>
        <w:rPr>
          <w:spacing w:val="-10"/>
        </w:rPr>
        <w:t xml:space="preserve"> </w:t>
      </w:r>
      <w:r>
        <w:t>achieving</w:t>
      </w:r>
      <w:r>
        <w:rPr>
          <w:spacing w:val="-10"/>
        </w:rPr>
        <w:t xml:space="preserve"> </w:t>
      </w:r>
      <w:r>
        <w:t>the</w:t>
      </w:r>
      <w:r>
        <w:rPr>
          <w:spacing w:val="-9"/>
        </w:rPr>
        <w:t xml:space="preserve"> </w:t>
      </w:r>
      <w:r>
        <w:t>objectives,</w:t>
      </w:r>
      <w:r>
        <w:rPr>
          <w:spacing w:val="-10"/>
        </w:rPr>
        <w:t xml:space="preserve"> </w:t>
      </w:r>
      <w:r>
        <w:t>priorities</w:t>
      </w:r>
      <w:r>
        <w:rPr>
          <w:spacing w:val="-10"/>
        </w:rPr>
        <w:t xml:space="preserve"> </w:t>
      </w:r>
      <w:r>
        <w:t>and</w:t>
      </w:r>
      <w:r>
        <w:rPr>
          <w:spacing w:val="-9"/>
        </w:rPr>
        <w:t xml:space="preserve"> </w:t>
      </w:r>
      <w:r>
        <w:t>results</w:t>
      </w:r>
      <w:r>
        <w:rPr>
          <w:spacing w:val="-10"/>
        </w:rPr>
        <w:t xml:space="preserve"> </w:t>
      </w:r>
      <w:r>
        <w:t>as</w:t>
      </w:r>
      <w:r>
        <w:rPr>
          <w:spacing w:val="-10"/>
        </w:rPr>
        <w:t xml:space="preserve"> </w:t>
      </w:r>
      <w:r>
        <w:t>indicated</w:t>
      </w:r>
      <w:r>
        <w:rPr>
          <w:spacing w:val="-9"/>
        </w:rPr>
        <w:t xml:space="preserve"> </w:t>
      </w:r>
      <w:r>
        <w:t>in</w:t>
      </w:r>
      <w:r>
        <w:rPr>
          <w:spacing w:val="-10"/>
        </w:rPr>
        <w:t xml:space="preserve"> </w:t>
      </w:r>
      <w:r>
        <w:t>sections</w:t>
      </w:r>
      <w:r>
        <w:rPr>
          <w:spacing w:val="-10"/>
        </w:rPr>
        <w:t xml:space="preserve"> </w:t>
      </w:r>
      <w:r>
        <w:t>1.2</w:t>
      </w:r>
      <w:r>
        <w:rPr>
          <w:spacing w:val="-9"/>
        </w:rPr>
        <w:t xml:space="preserve"> </w:t>
      </w:r>
      <w:r>
        <w:t>and</w:t>
      </w:r>
      <w:r>
        <w:rPr>
          <w:spacing w:val="-10"/>
        </w:rPr>
        <w:t xml:space="preserve"> </w:t>
      </w:r>
      <w:r>
        <w:t>1.3 is eligible for funding under this Call for</w:t>
      </w:r>
      <w:r>
        <w:rPr>
          <w:spacing w:val="-4"/>
        </w:rPr>
        <w:t xml:space="preserve"> </w:t>
      </w:r>
      <w:r>
        <w:t>Proposals.</w:t>
      </w:r>
    </w:p>
    <w:p w:rsidR="00214CAE" w:rsidRDefault="00675ACF">
      <w:pPr>
        <w:pStyle w:val="a4"/>
        <w:numPr>
          <w:ilvl w:val="0"/>
          <w:numId w:val="2"/>
        </w:numPr>
        <w:tabs>
          <w:tab w:val="left" w:pos="820"/>
          <w:tab w:val="left" w:pos="821"/>
        </w:tabs>
        <w:ind w:right="714"/>
      </w:pPr>
      <w:r>
        <w:t>Applicants are expected to propose activities that will have an impact on all the above listed countries (</w:t>
      </w:r>
      <w:r>
        <w:rPr>
          <w:i/>
        </w:rPr>
        <w:t>see clause</w:t>
      </w:r>
      <w:r>
        <w:rPr>
          <w:i/>
          <w:spacing w:val="-1"/>
        </w:rPr>
        <w:t xml:space="preserve"> </w:t>
      </w:r>
      <w:r>
        <w:rPr>
          <w:i/>
        </w:rPr>
        <w:t>1.3</w:t>
      </w:r>
      <w:r>
        <w:t>).</w:t>
      </w:r>
    </w:p>
    <w:p w:rsidR="00214CAE" w:rsidRDefault="00214CAE">
      <w:pPr>
        <w:pStyle w:val="a3"/>
      </w:pPr>
    </w:p>
    <w:p w:rsidR="00214CAE" w:rsidRDefault="00675ACF">
      <w:pPr>
        <w:pStyle w:val="a3"/>
        <w:ind w:left="100"/>
      </w:pPr>
      <w:r>
        <w:t>The following typ</w:t>
      </w:r>
      <w:r>
        <w:t xml:space="preserve">es of proposals </w:t>
      </w:r>
      <w:r>
        <w:rPr>
          <w:u w:val="single"/>
        </w:rPr>
        <w:t>are not eligible</w:t>
      </w:r>
      <w:r>
        <w:t>:</w:t>
      </w:r>
    </w:p>
    <w:p w:rsidR="00214CAE" w:rsidRDefault="00214CAE">
      <w:pPr>
        <w:sectPr w:rsidR="00214CAE">
          <w:pgSz w:w="11910" w:h="16840"/>
          <w:pgMar w:top="1340" w:right="720" w:bottom="280" w:left="1340" w:header="708" w:footer="708" w:gutter="0"/>
          <w:cols w:space="720"/>
        </w:sectPr>
      </w:pPr>
    </w:p>
    <w:p w:rsidR="00214CAE" w:rsidRDefault="00675ACF">
      <w:pPr>
        <w:pStyle w:val="a4"/>
        <w:numPr>
          <w:ilvl w:val="0"/>
          <w:numId w:val="2"/>
        </w:numPr>
        <w:tabs>
          <w:tab w:val="left" w:pos="821"/>
        </w:tabs>
        <w:spacing w:before="87"/>
        <w:ind w:right="715"/>
        <w:jc w:val="both"/>
      </w:pPr>
      <w:r>
        <w:lastRenderedPageBreak/>
        <w:t>proposals</w:t>
      </w:r>
      <w:r>
        <w:rPr>
          <w:spacing w:val="-11"/>
        </w:rPr>
        <w:t xml:space="preserve"> </w:t>
      </w:r>
      <w:r>
        <w:t>concerned</w:t>
      </w:r>
      <w:r>
        <w:rPr>
          <w:spacing w:val="-12"/>
        </w:rPr>
        <w:t xml:space="preserve"> </w:t>
      </w:r>
      <w:r>
        <w:t>only</w:t>
      </w:r>
      <w:r>
        <w:rPr>
          <w:spacing w:val="-11"/>
        </w:rPr>
        <w:t xml:space="preserve"> </w:t>
      </w:r>
      <w:r>
        <w:t>or</w:t>
      </w:r>
      <w:r>
        <w:rPr>
          <w:spacing w:val="-14"/>
        </w:rPr>
        <w:t xml:space="preserve"> </w:t>
      </w:r>
      <w:r>
        <w:t>mainly</w:t>
      </w:r>
      <w:r>
        <w:rPr>
          <w:spacing w:val="-12"/>
        </w:rPr>
        <w:t xml:space="preserve"> </w:t>
      </w:r>
      <w:r>
        <w:t>with</w:t>
      </w:r>
      <w:r>
        <w:rPr>
          <w:spacing w:val="-12"/>
        </w:rPr>
        <w:t xml:space="preserve"> </w:t>
      </w:r>
      <w:r>
        <w:t>individual</w:t>
      </w:r>
      <w:r>
        <w:rPr>
          <w:spacing w:val="-13"/>
        </w:rPr>
        <w:t xml:space="preserve"> </w:t>
      </w:r>
      <w:r>
        <w:t>sponsorships</w:t>
      </w:r>
      <w:r>
        <w:rPr>
          <w:spacing w:val="-12"/>
        </w:rPr>
        <w:t xml:space="preserve"> </w:t>
      </w:r>
      <w:r>
        <w:t>for</w:t>
      </w:r>
      <w:r>
        <w:rPr>
          <w:spacing w:val="-9"/>
        </w:rPr>
        <w:t xml:space="preserve"> </w:t>
      </w:r>
      <w:r>
        <w:t>participation</w:t>
      </w:r>
      <w:r>
        <w:rPr>
          <w:spacing w:val="-12"/>
        </w:rPr>
        <w:t xml:space="preserve"> </w:t>
      </w:r>
      <w:r>
        <w:t>in</w:t>
      </w:r>
      <w:r>
        <w:rPr>
          <w:spacing w:val="-12"/>
        </w:rPr>
        <w:t xml:space="preserve"> </w:t>
      </w:r>
      <w:r>
        <w:t>workshops,</w:t>
      </w:r>
      <w:r>
        <w:rPr>
          <w:spacing w:val="-11"/>
        </w:rPr>
        <w:t xml:space="preserve"> </w:t>
      </w:r>
      <w:r>
        <w:t>seminars, conferences, congresses, individual scholarships for studies or training courses, scholarships, sponsorships and school</w:t>
      </w:r>
      <w:r>
        <w:rPr>
          <w:spacing w:val="-3"/>
        </w:rPr>
        <w:t xml:space="preserve"> </w:t>
      </w:r>
      <w:r>
        <w:t>fees.</w:t>
      </w:r>
    </w:p>
    <w:p w:rsidR="00214CAE" w:rsidRDefault="00675ACF">
      <w:pPr>
        <w:pStyle w:val="a4"/>
        <w:numPr>
          <w:ilvl w:val="0"/>
          <w:numId w:val="2"/>
        </w:numPr>
        <w:tabs>
          <w:tab w:val="left" w:pos="820"/>
          <w:tab w:val="left" w:pos="821"/>
        </w:tabs>
        <w:spacing w:before="1" w:line="252" w:lineRule="exact"/>
        <w:ind w:hanging="361"/>
      </w:pPr>
      <w:r>
        <w:t>proposals concerned only or mainly on one or several countries (</w:t>
      </w:r>
      <w:r>
        <w:rPr>
          <w:i/>
        </w:rPr>
        <w:t>see clause</w:t>
      </w:r>
      <w:r>
        <w:rPr>
          <w:i/>
          <w:spacing w:val="-17"/>
        </w:rPr>
        <w:t xml:space="preserve"> </w:t>
      </w:r>
      <w:r>
        <w:rPr>
          <w:i/>
        </w:rPr>
        <w:t>1.3</w:t>
      </w:r>
      <w:r>
        <w:t>).</w:t>
      </w:r>
    </w:p>
    <w:p w:rsidR="00214CAE" w:rsidRDefault="00675ACF">
      <w:pPr>
        <w:pStyle w:val="a4"/>
        <w:numPr>
          <w:ilvl w:val="0"/>
          <w:numId w:val="2"/>
        </w:numPr>
        <w:tabs>
          <w:tab w:val="left" w:pos="820"/>
          <w:tab w:val="left" w:pos="821"/>
        </w:tabs>
        <w:spacing w:line="252" w:lineRule="exact"/>
        <w:ind w:hanging="361"/>
      </w:pPr>
      <w:r>
        <w:t>proposals concerned only or mainly on o</w:t>
      </w:r>
      <w:r>
        <w:t>ne or several tracks (</w:t>
      </w:r>
      <w:r>
        <w:rPr>
          <w:i/>
        </w:rPr>
        <w:t>see clause</w:t>
      </w:r>
      <w:r>
        <w:rPr>
          <w:i/>
          <w:spacing w:val="-18"/>
        </w:rPr>
        <w:t xml:space="preserve"> </w:t>
      </w:r>
      <w:r>
        <w:rPr>
          <w:i/>
        </w:rPr>
        <w:t>1.3</w:t>
      </w:r>
      <w:r>
        <w:t>).</w:t>
      </w:r>
    </w:p>
    <w:p w:rsidR="00214CAE" w:rsidRDefault="00675ACF">
      <w:pPr>
        <w:pStyle w:val="a4"/>
        <w:numPr>
          <w:ilvl w:val="0"/>
          <w:numId w:val="2"/>
        </w:numPr>
        <w:tabs>
          <w:tab w:val="left" w:pos="820"/>
          <w:tab w:val="left" w:pos="821"/>
        </w:tabs>
        <w:spacing w:line="252" w:lineRule="exact"/>
        <w:ind w:hanging="361"/>
      </w:pPr>
      <w:r>
        <w:t>proposals that do not refer to income level and disease burden of eligible</w:t>
      </w:r>
      <w:r>
        <w:rPr>
          <w:spacing w:val="-18"/>
        </w:rPr>
        <w:t xml:space="preserve"> </w:t>
      </w:r>
      <w:r>
        <w:t>countries.</w:t>
      </w:r>
    </w:p>
    <w:p w:rsidR="00214CAE" w:rsidRDefault="00675ACF">
      <w:pPr>
        <w:pStyle w:val="a4"/>
        <w:numPr>
          <w:ilvl w:val="0"/>
          <w:numId w:val="2"/>
        </w:numPr>
        <w:tabs>
          <w:tab w:val="left" w:pos="820"/>
          <w:tab w:val="left" w:pos="821"/>
        </w:tabs>
        <w:spacing w:line="252" w:lineRule="exact"/>
        <w:ind w:hanging="361"/>
      </w:pPr>
      <w:r>
        <w:t>credit or loan</w:t>
      </w:r>
      <w:r>
        <w:rPr>
          <w:spacing w:val="-6"/>
        </w:rPr>
        <w:t xml:space="preserve"> </w:t>
      </w:r>
      <w:r>
        <w:t>schemes;</w:t>
      </w:r>
    </w:p>
    <w:p w:rsidR="00214CAE" w:rsidRDefault="00675ACF">
      <w:pPr>
        <w:pStyle w:val="a4"/>
        <w:numPr>
          <w:ilvl w:val="0"/>
          <w:numId w:val="2"/>
        </w:numPr>
        <w:tabs>
          <w:tab w:val="left" w:pos="820"/>
          <w:tab w:val="left" w:pos="821"/>
        </w:tabs>
        <w:spacing w:line="252" w:lineRule="exact"/>
        <w:ind w:hanging="361"/>
      </w:pPr>
      <w:r>
        <w:t>debts and provisions for losses or</w:t>
      </w:r>
      <w:r>
        <w:rPr>
          <w:spacing w:val="-3"/>
        </w:rPr>
        <w:t xml:space="preserve"> </w:t>
      </w:r>
      <w:r>
        <w:t>debts;</w:t>
      </w:r>
    </w:p>
    <w:p w:rsidR="00214CAE" w:rsidRDefault="00675ACF">
      <w:pPr>
        <w:pStyle w:val="a4"/>
        <w:numPr>
          <w:ilvl w:val="0"/>
          <w:numId w:val="2"/>
        </w:numPr>
        <w:tabs>
          <w:tab w:val="left" w:pos="820"/>
          <w:tab w:val="left" w:pos="821"/>
        </w:tabs>
        <w:ind w:right="719"/>
      </w:pPr>
      <w:r>
        <w:t>proposals which consist exclusively or primarily of capital expen</w:t>
      </w:r>
      <w:r>
        <w:t>diture e.g. land, buildings, equipment, vehicles, etc. These can be better dealt through</w:t>
      </w:r>
      <w:r>
        <w:rPr>
          <w:spacing w:val="-17"/>
        </w:rPr>
        <w:t xml:space="preserve"> </w:t>
      </w:r>
      <w:r>
        <w:t>procurement;</w:t>
      </w:r>
    </w:p>
    <w:p w:rsidR="00214CAE" w:rsidRDefault="00675ACF">
      <w:pPr>
        <w:pStyle w:val="a4"/>
        <w:numPr>
          <w:ilvl w:val="0"/>
          <w:numId w:val="2"/>
        </w:numPr>
        <w:tabs>
          <w:tab w:val="left" w:pos="820"/>
          <w:tab w:val="left" w:pos="821"/>
        </w:tabs>
        <w:spacing w:before="1"/>
        <w:ind w:right="723"/>
      </w:pPr>
      <w:r>
        <w:t>proposals which discriminate against individuals or groups of people on grounds of their gender, sexual orientation, religious beliefs, or lack of them, o</w:t>
      </w:r>
      <w:r>
        <w:t>r their ethnic</w:t>
      </w:r>
      <w:r>
        <w:rPr>
          <w:spacing w:val="-11"/>
        </w:rPr>
        <w:t xml:space="preserve"> </w:t>
      </w:r>
      <w:r>
        <w:t>origin;</w:t>
      </w:r>
    </w:p>
    <w:p w:rsidR="00214CAE" w:rsidRDefault="00675ACF">
      <w:pPr>
        <w:pStyle w:val="a4"/>
        <w:numPr>
          <w:ilvl w:val="0"/>
          <w:numId w:val="2"/>
        </w:numPr>
        <w:tabs>
          <w:tab w:val="left" w:pos="820"/>
          <w:tab w:val="left" w:pos="821"/>
        </w:tabs>
        <w:spacing w:line="252" w:lineRule="exact"/>
        <w:ind w:hanging="361"/>
      </w:pPr>
      <w:r>
        <w:t>cash</w:t>
      </w:r>
      <w:r>
        <w:rPr>
          <w:spacing w:val="-1"/>
        </w:rPr>
        <w:t xml:space="preserve"> </w:t>
      </w:r>
      <w:r>
        <w:t>donations;</w:t>
      </w:r>
    </w:p>
    <w:p w:rsidR="00214CAE" w:rsidRDefault="00675ACF">
      <w:pPr>
        <w:pStyle w:val="a4"/>
        <w:numPr>
          <w:ilvl w:val="0"/>
          <w:numId w:val="2"/>
        </w:numPr>
        <w:tabs>
          <w:tab w:val="left" w:pos="820"/>
          <w:tab w:val="left" w:pos="821"/>
        </w:tabs>
        <w:ind w:hanging="361"/>
      </w:pPr>
      <w:r>
        <w:t>political party and religious</w:t>
      </w:r>
      <w:r>
        <w:rPr>
          <w:spacing w:val="-5"/>
        </w:rPr>
        <w:t xml:space="preserve"> </w:t>
      </w:r>
      <w:r>
        <w:t>activities;</w:t>
      </w:r>
    </w:p>
    <w:p w:rsidR="00214CAE" w:rsidRDefault="00675ACF">
      <w:pPr>
        <w:pStyle w:val="a4"/>
        <w:numPr>
          <w:ilvl w:val="0"/>
          <w:numId w:val="2"/>
        </w:numPr>
        <w:tabs>
          <w:tab w:val="left" w:pos="820"/>
          <w:tab w:val="left" w:pos="821"/>
        </w:tabs>
        <w:spacing w:before="2"/>
        <w:ind w:hanging="361"/>
      </w:pPr>
      <w:r>
        <w:t>proposals which provide funding for terrorist</w:t>
      </w:r>
      <w:r>
        <w:rPr>
          <w:spacing w:val="-1"/>
        </w:rPr>
        <w:t xml:space="preserve"> </w:t>
      </w:r>
      <w:r>
        <w:t>activities.</w:t>
      </w:r>
    </w:p>
    <w:p w:rsidR="00214CAE" w:rsidRDefault="00214CAE">
      <w:pPr>
        <w:pStyle w:val="a3"/>
        <w:rPr>
          <w:sz w:val="24"/>
        </w:rPr>
      </w:pPr>
    </w:p>
    <w:p w:rsidR="00214CAE" w:rsidRDefault="00214CAE">
      <w:pPr>
        <w:pStyle w:val="a3"/>
        <w:spacing w:before="3"/>
        <w:rPr>
          <w:sz w:val="29"/>
        </w:rPr>
      </w:pPr>
    </w:p>
    <w:p w:rsidR="00214CAE" w:rsidRDefault="00675ACF">
      <w:pPr>
        <w:pStyle w:val="2"/>
        <w:numPr>
          <w:ilvl w:val="1"/>
          <w:numId w:val="5"/>
        </w:numPr>
        <w:tabs>
          <w:tab w:val="left" w:pos="610"/>
        </w:tabs>
        <w:spacing w:before="1"/>
      </w:pPr>
      <w:bookmarkStart w:id="13" w:name="_bookmark12"/>
      <w:bookmarkEnd w:id="13"/>
      <w:r>
        <w:t>Eligibility of</w:t>
      </w:r>
      <w:r>
        <w:rPr>
          <w:spacing w:val="-4"/>
        </w:rPr>
        <w:t xml:space="preserve"> </w:t>
      </w:r>
      <w:r>
        <w:t>costs</w:t>
      </w:r>
    </w:p>
    <w:p w:rsidR="00214CAE" w:rsidRDefault="00675ACF">
      <w:pPr>
        <w:pStyle w:val="a3"/>
        <w:spacing w:before="120"/>
        <w:ind w:left="100"/>
      </w:pPr>
      <w:r>
        <w:t>The Applicant must:</w:t>
      </w:r>
    </w:p>
    <w:p w:rsidR="00214CAE" w:rsidRDefault="00675ACF">
      <w:pPr>
        <w:pStyle w:val="a4"/>
        <w:numPr>
          <w:ilvl w:val="0"/>
          <w:numId w:val="1"/>
        </w:numPr>
        <w:tabs>
          <w:tab w:val="left" w:pos="820"/>
          <w:tab w:val="left" w:pos="821"/>
        </w:tabs>
        <w:spacing w:before="37"/>
        <w:ind w:hanging="361"/>
      </w:pPr>
      <w:r>
        <w:t>Include a detailed and realistic budget using the template provided (</w:t>
      </w:r>
      <w:r>
        <w:rPr>
          <w:i/>
        </w:rPr>
        <w:t>see Attachment</w:t>
      </w:r>
      <w:r>
        <w:rPr>
          <w:i/>
          <w:spacing w:val="-10"/>
        </w:rPr>
        <w:t xml:space="preserve"> </w:t>
      </w:r>
      <w:r>
        <w:rPr>
          <w:i/>
        </w:rPr>
        <w:t>B</w:t>
      </w:r>
      <w:r>
        <w:t>).</w:t>
      </w:r>
    </w:p>
    <w:p w:rsidR="00214CAE" w:rsidRDefault="00675ACF">
      <w:pPr>
        <w:pStyle w:val="a4"/>
        <w:numPr>
          <w:ilvl w:val="0"/>
          <w:numId w:val="1"/>
        </w:numPr>
        <w:tabs>
          <w:tab w:val="left" w:pos="820"/>
          <w:tab w:val="left" w:pos="821"/>
        </w:tabs>
        <w:spacing w:before="35"/>
        <w:ind w:hanging="361"/>
      </w:pPr>
      <w:r>
        <w:t>The</w:t>
      </w:r>
      <w:r>
        <w:rPr>
          <w:spacing w:val="-7"/>
        </w:rPr>
        <w:t xml:space="preserve"> </w:t>
      </w:r>
      <w:r>
        <w:t>budgets</w:t>
      </w:r>
      <w:r>
        <w:rPr>
          <w:spacing w:val="-8"/>
        </w:rPr>
        <w:t xml:space="preserve"> </w:t>
      </w:r>
      <w:r>
        <w:t>must</w:t>
      </w:r>
      <w:r>
        <w:rPr>
          <w:spacing w:val="-6"/>
        </w:rPr>
        <w:t xml:space="preserve"> </w:t>
      </w:r>
      <w:r>
        <w:t>be</w:t>
      </w:r>
      <w:r>
        <w:rPr>
          <w:spacing w:val="-8"/>
        </w:rPr>
        <w:t xml:space="preserve"> </w:t>
      </w:r>
      <w:r>
        <w:t>prepared</w:t>
      </w:r>
      <w:r>
        <w:rPr>
          <w:spacing w:val="-8"/>
        </w:rPr>
        <w:t xml:space="preserve"> </w:t>
      </w:r>
      <w:r>
        <w:t>in</w:t>
      </w:r>
      <w:r>
        <w:rPr>
          <w:spacing w:val="-7"/>
        </w:rPr>
        <w:t xml:space="preserve"> </w:t>
      </w:r>
      <w:r>
        <w:t>USD</w:t>
      </w:r>
      <w:r>
        <w:rPr>
          <w:spacing w:val="-7"/>
        </w:rPr>
        <w:t xml:space="preserve"> </w:t>
      </w:r>
      <w:r>
        <w:t>and</w:t>
      </w:r>
      <w:r>
        <w:rPr>
          <w:spacing w:val="-8"/>
        </w:rPr>
        <w:t xml:space="preserve"> </w:t>
      </w:r>
      <w:r>
        <w:t>should</w:t>
      </w:r>
      <w:r>
        <w:rPr>
          <w:spacing w:val="-8"/>
        </w:rPr>
        <w:t xml:space="preserve"> </w:t>
      </w:r>
      <w:r>
        <w:t>be</w:t>
      </w:r>
      <w:r>
        <w:rPr>
          <w:spacing w:val="-6"/>
        </w:rPr>
        <w:t xml:space="preserve"> </w:t>
      </w:r>
      <w:r>
        <w:t>based</w:t>
      </w:r>
      <w:r>
        <w:rPr>
          <w:spacing w:val="-11"/>
        </w:rPr>
        <w:t xml:space="preserve"> </w:t>
      </w:r>
      <w:r>
        <w:t>on</w:t>
      </w:r>
      <w:r>
        <w:rPr>
          <w:spacing w:val="-6"/>
        </w:rPr>
        <w:t xml:space="preserve"> </w:t>
      </w:r>
      <w:r>
        <w:t>activities</w:t>
      </w:r>
      <w:r>
        <w:rPr>
          <w:spacing w:val="-9"/>
        </w:rPr>
        <w:t xml:space="preserve"> </w:t>
      </w:r>
      <w:r>
        <w:t>described</w:t>
      </w:r>
      <w:r>
        <w:rPr>
          <w:spacing w:val="-6"/>
        </w:rPr>
        <w:t xml:space="preserve"> </w:t>
      </w:r>
      <w:r>
        <w:t>in</w:t>
      </w:r>
      <w:r>
        <w:rPr>
          <w:spacing w:val="-6"/>
        </w:rPr>
        <w:t xml:space="preserve"> </w:t>
      </w:r>
      <w:r>
        <w:t>clause</w:t>
      </w:r>
      <w:r>
        <w:rPr>
          <w:spacing w:val="-6"/>
        </w:rPr>
        <w:t xml:space="preserve"> </w:t>
      </w:r>
      <w:r>
        <w:t>1.2</w:t>
      </w:r>
      <w:r>
        <w:rPr>
          <w:spacing w:val="-8"/>
        </w:rPr>
        <w:t xml:space="preserve"> </w:t>
      </w:r>
      <w:r>
        <w:t>and</w:t>
      </w:r>
      <w:r>
        <w:rPr>
          <w:spacing w:val="-7"/>
        </w:rPr>
        <w:t xml:space="preserve"> </w:t>
      </w:r>
      <w:r>
        <w:t>1.3.</w:t>
      </w:r>
    </w:p>
    <w:p w:rsidR="00214CAE" w:rsidRDefault="00675ACF">
      <w:pPr>
        <w:pStyle w:val="a4"/>
        <w:numPr>
          <w:ilvl w:val="0"/>
          <w:numId w:val="1"/>
        </w:numPr>
        <w:tabs>
          <w:tab w:val="left" w:pos="820"/>
          <w:tab w:val="left" w:pos="821"/>
        </w:tabs>
        <w:spacing w:before="36"/>
        <w:ind w:hanging="361"/>
      </w:pPr>
      <w:r>
        <w:t>Budgets should not include costs that cannot be directly attribut</w:t>
      </w:r>
      <w:r>
        <w:t>ed to the activities</w:t>
      </w:r>
      <w:r>
        <w:rPr>
          <w:spacing w:val="-16"/>
        </w:rPr>
        <w:t xml:space="preserve"> </w:t>
      </w:r>
      <w:r>
        <w:t>proposed.</w:t>
      </w:r>
    </w:p>
    <w:p w:rsidR="00214CAE" w:rsidRDefault="00214CAE">
      <w:pPr>
        <w:pStyle w:val="a3"/>
        <w:spacing w:before="10"/>
        <w:rPr>
          <w:sz w:val="21"/>
        </w:rPr>
      </w:pPr>
    </w:p>
    <w:p w:rsidR="00214CAE" w:rsidRDefault="00675ACF">
      <w:pPr>
        <w:pStyle w:val="a3"/>
        <w:ind w:left="100"/>
      </w:pPr>
      <w:r>
        <w:t>Prohibited Goods and Services</w:t>
      </w:r>
    </w:p>
    <w:p w:rsidR="00214CAE" w:rsidRDefault="00675ACF">
      <w:pPr>
        <w:pStyle w:val="a4"/>
        <w:numPr>
          <w:ilvl w:val="0"/>
          <w:numId w:val="1"/>
        </w:numPr>
        <w:tabs>
          <w:tab w:val="left" w:pos="820"/>
          <w:tab w:val="left" w:pos="821"/>
        </w:tabs>
        <w:spacing w:before="38"/>
        <w:ind w:hanging="361"/>
      </w:pPr>
      <w:r>
        <w:t>luxury goods and services (first class\business tickets and hotel</w:t>
      </w:r>
      <w:r>
        <w:rPr>
          <w:spacing w:val="-11"/>
        </w:rPr>
        <w:t xml:space="preserve"> </w:t>
      </w:r>
      <w:r>
        <w:t>accommodation).</w:t>
      </w:r>
    </w:p>
    <w:p w:rsidR="00214CAE" w:rsidRDefault="00675ACF">
      <w:pPr>
        <w:pStyle w:val="a4"/>
        <w:numPr>
          <w:ilvl w:val="0"/>
          <w:numId w:val="1"/>
        </w:numPr>
        <w:tabs>
          <w:tab w:val="left" w:pos="820"/>
          <w:tab w:val="left" w:pos="821"/>
        </w:tabs>
        <w:spacing w:before="35" w:line="271" w:lineRule="auto"/>
        <w:ind w:right="718"/>
      </w:pPr>
      <w:r>
        <w:t>per</w:t>
      </w:r>
      <w:r>
        <w:rPr>
          <w:spacing w:val="-10"/>
        </w:rPr>
        <w:t xml:space="preserve"> </w:t>
      </w:r>
      <w:r>
        <w:t>diems</w:t>
      </w:r>
      <w:r>
        <w:rPr>
          <w:spacing w:val="-10"/>
        </w:rPr>
        <w:t xml:space="preserve"> </w:t>
      </w:r>
      <w:r>
        <w:t>and</w:t>
      </w:r>
      <w:r>
        <w:rPr>
          <w:spacing w:val="-10"/>
        </w:rPr>
        <w:t xml:space="preserve"> </w:t>
      </w:r>
      <w:r>
        <w:t>other</w:t>
      </w:r>
      <w:r>
        <w:rPr>
          <w:spacing w:val="-10"/>
        </w:rPr>
        <w:t xml:space="preserve"> </w:t>
      </w:r>
      <w:r>
        <w:t>compensation</w:t>
      </w:r>
      <w:r>
        <w:rPr>
          <w:spacing w:val="-10"/>
        </w:rPr>
        <w:t xml:space="preserve"> </w:t>
      </w:r>
      <w:r>
        <w:t>for</w:t>
      </w:r>
      <w:r>
        <w:rPr>
          <w:spacing w:val="-9"/>
        </w:rPr>
        <w:t xml:space="preserve"> </w:t>
      </w:r>
      <w:r>
        <w:t>the</w:t>
      </w:r>
      <w:r>
        <w:rPr>
          <w:spacing w:val="-10"/>
        </w:rPr>
        <w:t xml:space="preserve"> </w:t>
      </w:r>
      <w:r>
        <w:t>participants</w:t>
      </w:r>
      <w:r>
        <w:rPr>
          <w:spacing w:val="-10"/>
        </w:rPr>
        <w:t xml:space="preserve"> </w:t>
      </w:r>
      <w:r>
        <w:t>of</w:t>
      </w:r>
      <w:r>
        <w:rPr>
          <w:spacing w:val="-10"/>
        </w:rPr>
        <w:t xml:space="preserve"> </w:t>
      </w:r>
      <w:r>
        <w:t>the</w:t>
      </w:r>
      <w:r>
        <w:rPr>
          <w:spacing w:val="-11"/>
        </w:rPr>
        <w:t xml:space="preserve"> </w:t>
      </w:r>
      <w:r>
        <w:t>conference/training/workshops/round</w:t>
      </w:r>
      <w:r>
        <w:rPr>
          <w:spacing w:val="-10"/>
        </w:rPr>
        <w:t xml:space="preserve"> </w:t>
      </w:r>
      <w:r>
        <w:t>tables (except for employees of the</w:t>
      </w:r>
      <w:r>
        <w:rPr>
          <w:spacing w:val="-8"/>
        </w:rPr>
        <w:t xml:space="preserve"> </w:t>
      </w:r>
      <w:r>
        <w:t>organization).</w:t>
      </w:r>
    </w:p>
    <w:p w:rsidR="00214CAE" w:rsidRDefault="00675ACF">
      <w:pPr>
        <w:pStyle w:val="a4"/>
        <w:numPr>
          <w:ilvl w:val="0"/>
          <w:numId w:val="1"/>
        </w:numPr>
        <w:tabs>
          <w:tab w:val="left" w:pos="820"/>
          <w:tab w:val="left" w:pos="821"/>
        </w:tabs>
        <w:spacing w:before="6"/>
        <w:ind w:hanging="361"/>
      </w:pPr>
      <w:r>
        <w:t>payment for taxi</w:t>
      </w:r>
      <w:r>
        <w:rPr>
          <w:spacing w:val="-3"/>
        </w:rPr>
        <w:t xml:space="preserve"> </w:t>
      </w:r>
      <w:r>
        <w:t>services.</w:t>
      </w:r>
    </w:p>
    <w:p w:rsidR="00214CAE" w:rsidRDefault="00214CAE">
      <w:pPr>
        <w:pStyle w:val="a3"/>
        <w:rPr>
          <w:sz w:val="26"/>
        </w:rPr>
      </w:pPr>
    </w:p>
    <w:p w:rsidR="00214CAE" w:rsidRDefault="00214CAE">
      <w:pPr>
        <w:pStyle w:val="a3"/>
        <w:spacing w:before="7"/>
        <w:rPr>
          <w:sz w:val="30"/>
        </w:rPr>
      </w:pPr>
    </w:p>
    <w:p w:rsidR="00214CAE" w:rsidRDefault="00675ACF">
      <w:pPr>
        <w:pStyle w:val="2"/>
        <w:numPr>
          <w:ilvl w:val="1"/>
          <w:numId w:val="5"/>
        </w:numPr>
        <w:tabs>
          <w:tab w:val="left" w:pos="610"/>
        </w:tabs>
        <w:spacing w:before="1"/>
      </w:pPr>
      <w:bookmarkStart w:id="14" w:name="_bookmark13"/>
      <w:bookmarkEnd w:id="14"/>
      <w:r>
        <w:t>Evaluation and selection of</w:t>
      </w:r>
      <w:r>
        <w:rPr>
          <w:spacing w:val="-2"/>
        </w:rPr>
        <w:t xml:space="preserve"> </w:t>
      </w:r>
      <w:r>
        <w:t>applications</w:t>
      </w:r>
    </w:p>
    <w:p w:rsidR="00214CAE" w:rsidRDefault="00675ACF">
      <w:pPr>
        <w:pStyle w:val="a3"/>
        <w:spacing w:before="240"/>
        <w:ind w:left="100" w:right="720"/>
        <w:jc w:val="both"/>
      </w:pPr>
      <w:r>
        <w:t>100%Life intends to award a grant resulting from this solicitation after evaluation in accordance w</w:t>
      </w:r>
      <w:r>
        <w:t>ith the criteria/factors listed here. The evaluation criteria below are presented by major category so that Applicants will know which areas require emphasis in the preparation of Applications.</w:t>
      </w:r>
    </w:p>
    <w:p w:rsidR="00214CAE" w:rsidRDefault="00214CAE">
      <w:pPr>
        <w:pStyle w:val="a3"/>
        <w:spacing w:before="9"/>
        <w:rPr>
          <w:sz w:val="20"/>
        </w:rPr>
      </w:pPr>
    </w:p>
    <w:tbl>
      <w:tblPr>
        <w:tblStyle w:val="TableNormal"/>
        <w:tblW w:w="0" w:type="auto"/>
        <w:tblInd w:w="11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Look w:val="01E0" w:firstRow="1" w:lastRow="1" w:firstColumn="1" w:lastColumn="1" w:noHBand="0" w:noVBand="0"/>
      </w:tblPr>
      <w:tblGrid>
        <w:gridCol w:w="6947"/>
        <w:gridCol w:w="1860"/>
      </w:tblGrid>
      <w:tr w:rsidR="00214CAE">
        <w:trPr>
          <w:trHeight w:val="275"/>
        </w:trPr>
        <w:tc>
          <w:tcPr>
            <w:tcW w:w="6947" w:type="dxa"/>
          </w:tcPr>
          <w:p w:rsidR="00214CAE" w:rsidRDefault="00675ACF">
            <w:pPr>
              <w:pStyle w:val="TableParagraph"/>
              <w:rPr>
                <w:b/>
              </w:rPr>
            </w:pPr>
            <w:r>
              <w:rPr>
                <w:b/>
                <w:color w:val="365F91"/>
              </w:rPr>
              <w:t>Application Evaluation Criteria</w:t>
            </w:r>
          </w:p>
        </w:tc>
        <w:tc>
          <w:tcPr>
            <w:tcW w:w="1860" w:type="dxa"/>
          </w:tcPr>
          <w:p w:rsidR="00214CAE" w:rsidRDefault="00675ACF">
            <w:pPr>
              <w:pStyle w:val="TableParagraph"/>
              <w:rPr>
                <w:b/>
              </w:rPr>
            </w:pPr>
            <w:r>
              <w:rPr>
                <w:b/>
                <w:color w:val="365F91"/>
              </w:rPr>
              <w:t>Points</w:t>
            </w:r>
          </w:p>
        </w:tc>
      </w:tr>
      <w:tr w:rsidR="00214CAE">
        <w:trPr>
          <w:trHeight w:val="278"/>
        </w:trPr>
        <w:tc>
          <w:tcPr>
            <w:tcW w:w="6947" w:type="dxa"/>
          </w:tcPr>
          <w:p w:rsidR="00214CAE" w:rsidRDefault="00675ACF">
            <w:pPr>
              <w:pStyle w:val="TableParagraph"/>
            </w:pPr>
            <w:r>
              <w:rPr>
                <w:color w:val="365F91"/>
              </w:rPr>
              <w:t>Proposed work (Background; Goal, objectives, and outputs; Key activities)</w:t>
            </w:r>
          </w:p>
        </w:tc>
        <w:tc>
          <w:tcPr>
            <w:tcW w:w="1860" w:type="dxa"/>
          </w:tcPr>
          <w:p w:rsidR="00214CAE" w:rsidRDefault="00675ACF">
            <w:pPr>
              <w:pStyle w:val="TableParagraph"/>
            </w:pPr>
            <w:r>
              <w:rPr>
                <w:color w:val="365F91"/>
              </w:rPr>
              <w:t>30</w:t>
            </w:r>
          </w:p>
        </w:tc>
      </w:tr>
      <w:tr w:rsidR="00214CAE">
        <w:trPr>
          <w:trHeight w:val="273"/>
        </w:trPr>
        <w:tc>
          <w:tcPr>
            <w:tcW w:w="6947" w:type="dxa"/>
          </w:tcPr>
          <w:p w:rsidR="00214CAE" w:rsidRDefault="00675ACF">
            <w:pPr>
              <w:pStyle w:val="TableParagraph"/>
              <w:spacing w:before="2" w:line="251" w:lineRule="exact"/>
            </w:pPr>
            <w:r>
              <w:rPr>
                <w:color w:val="365F91"/>
              </w:rPr>
              <w:t>Coordination and Collaboration</w:t>
            </w:r>
          </w:p>
        </w:tc>
        <w:tc>
          <w:tcPr>
            <w:tcW w:w="1860" w:type="dxa"/>
          </w:tcPr>
          <w:p w:rsidR="00214CAE" w:rsidRDefault="00675ACF">
            <w:pPr>
              <w:pStyle w:val="TableParagraph"/>
              <w:spacing w:before="2" w:line="251" w:lineRule="exact"/>
            </w:pPr>
            <w:r>
              <w:rPr>
                <w:color w:val="365F91"/>
              </w:rPr>
              <w:t>20</w:t>
            </w:r>
          </w:p>
        </w:tc>
      </w:tr>
      <w:tr w:rsidR="00214CAE">
        <w:trPr>
          <w:trHeight w:val="270"/>
        </w:trPr>
        <w:tc>
          <w:tcPr>
            <w:tcW w:w="6947" w:type="dxa"/>
          </w:tcPr>
          <w:p w:rsidR="00214CAE" w:rsidRDefault="00675ACF">
            <w:pPr>
              <w:pStyle w:val="TableParagraph"/>
              <w:spacing w:line="251" w:lineRule="exact"/>
            </w:pPr>
            <w:r>
              <w:rPr>
                <w:color w:val="365F91"/>
              </w:rPr>
              <w:t>Logical framework</w:t>
            </w:r>
          </w:p>
        </w:tc>
        <w:tc>
          <w:tcPr>
            <w:tcW w:w="1860" w:type="dxa"/>
          </w:tcPr>
          <w:p w:rsidR="00214CAE" w:rsidRDefault="00675ACF">
            <w:pPr>
              <w:pStyle w:val="TableParagraph"/>
              <w:spacing w:line="251" w:lineRule="exact"/>
            </w:pPr>
            <w:r>
              <w:rPr>
                <w:color w:val="365F91"/>
              </w:rPr>
              <w:t>20</w:t>
            </w:r>
          </w:p>
        </w:tc>
      </w:tr>
      <w:tr w:rsidR="00214CAE">
        <w:trPr>
          <w:trHeight w:val="268"/>
        </w:trPr>
        <w:tc>
          <w:tcPr>
            <w:tcW w:w="6947" w:type="dxa"/>
          </w:tcPr>
          <w:p w:rsidR="00214CAE" w:rsidRDefault="00675ACF">
            <w:pPr>
              <w:pStyle w:val="TableParagraph"/>
              <w:spacing w:line="248" w:lineRule="exact"/>
            </w:pPr>
            <w:r>
              <w:rPr>
                <w:color w:val="365F91"/>
              </w:rPr>
              <w:t>Key personal</w:t>
            </w:r>
          </w:p>
        </w:tc>
        <w:tc>
          <w:tcPr>
            <w:tcW w:w="1860" w:type="dxa"/>
          </w:tcPr>
          <w:p w:rsidR="00214CAE" w:rsidRDefault="00675ACF">
            <w:pPr>
              <w:pStyle w:val="TableParagraph"/>
              <w:spacing w:line="248" w:lineRule="exact"/>
            </w:pPr>
            <w:r>
              <w:rPr>
                <w:color w:val="365F91"/>
              </w:rPr>
              <w:t>20</w:t>
            </w:r>
          </w:p>
        </w:tc>
      </w:tr>
      <w:tr w:rsidR="00214CAE">
        <w:trPr>
          <w:trHeight w:val="254"/>
        </w:trPr>
        <w:tc>
          <w:tcPr>
            <w:tcW w:w="6947" w:type="dxa"/>
          </w:tcPr>
          <w:p w:rsidR="00214CAE" w:rsidRDefault="00675ACF">
            <w:pPr>
              <w:pStyle w:val="TableParagraph"/>
              <w:spacing w:line="234" w:lineRule="exact"/>
            </w:pPr>
            <w:r>
              <w:rPr>
                <w:color w:val="365F91"/>
              </w:rPr>
              <w:t>Organizational Capacity and Past Performance</w:t>
            </w:r>
          </w:p>
        </w:tc>
        <w:tc>
          <w:tcPr>
            <w:tcW w:w="1860" w:type="dxa"/>
          </w:tcPr>
          <w:p w:rsidR="00214CAE" w:rsidRDefault="00675ACF">
            <w:pPr>
              <w:pStyle w:val="TableParagraph"/>
              <w:spacing w:line="234" w:lineRule="exact"/>
            </w:pPr>
            <w:r>
              <w:rPr>
                <w:color w:val="365F91"/>
              </w:rPr>
              <w:t>20</w:t>
            </w:r>
          </w:p>
        </w:tc>
      </w:tr>
      <w:tr w:rsidR="00214CAE">
        <w:trPr>
          <w:trHeight w:val="251"/>
        </w:trPr>
        <w:tc>
          <w:tcPr>
            <w:tcW w:w="6947" w:type="dxa"/>
          </w:tcPr>
          <w:p w:rsidR="00214CAE" w:rsidRDefault="00675ACF">
            <w:pPr>
              <w:pStyle w:val="TableParagraph"/>
              <w:spacing w:line="232" w:lineRule="exact"/>
            </w:pPr>
            <w:r>
              <w:rPr>
                <w:color w:val="365F91"/>
              </w:rPr>
              <w:t>Budget</w:t>
            </w:r>
          </w:p>
        </w:tc>
        <w:tc>
          <w:tcPr>
            <w:tcW w:w="1860" w:type="dxa"/>
          </w:tcPr>
          <w:p w:rsidR="00214CAE" w:rsidRDefault="00675ACF">
            <w:pPr>
              <w:pStyle w:val="TableParagraph"/>
              <w:spacing w:line="232" w:lineRule="exact"/>
            </w:pPr>
            <w:r>
              <w:rPr>
                <w:color w:val="365F91"/>
              </w:rPr>
              <w:t>20</w:t>
            </w:r>
          </w:p>
        </w:tc>
      </w:tr>
      <w:tr w:rsidR="00214CAE">
        <w:trPr>
          <w:trHeight w:val="258"/>
        </w:trPr>
        <w:tc>
          <w:tcPr>
            <w:tcW w:w="6947" w:type="dxa"/>
          </w:tcPr>
          <w:p w:rsidR="00214CAE" w:rsidRDefault="00675ACF">
            <w:pPr>
              <w:pStyle w:val="TableParagraph"/>
              <w:spacing w:line="239" w:lineRule="exact"/>
              <w:rPr>
                <w:b/>
              </w:rPr>
            </w:pPr>
            <w:r>
              <w:rPr>
                <w:b/>
                <w:color w:val="365F91"/>
              </w:rPr>
              <w:t>Total points</w:t>
            </w:r>
          </w:p>
        </w:tc>
        <w:tc>
          <w:tcPr>
            <w:tcW w:w="1860" w:type="dxa"/>
          </w:tcPr>
          <w:p w:rsidR="00214CAE" w:rsidRDefault="00675ACF">
            <w:pPr>
              <w:pStyle w:val="TableParagraph"/>
              <w:spacing w:line="239" w:lineRule="exact"/>
              <w:rPr>
                <w:b/>
              </w:rPr>
            </w:pPr>
            <w:r>
              <w:rPr>
                <w:b/>
                <w:color w:val="365F91"/>
              </w:rPr>
              <w:t>130</w:t>
            </w:r>
          </w:p>
        </w:tc>
      </w:tr>
    </w:tbl>
    <w:p w:rsidR="00214CAE" w:rsidRDefault="00214CAE">
      <w:pPr>
        <w:pStyle w:val="a3"/>
        <w:spacing w:before="10"/>
        <w:rPr>
          <w:sz w:val="20"/>
        </w:rPr>
      </w:pPr>
    </w:p>
    <w:p w:rsidR="00214CAE" w:rsidRDefault="00675ACF">
      <w:pPr>
        <w:pStyle w:val="a3"/>
        <w:ind w:left="100"/>
        <w:jc w:val="both"/>
      </w:pPr>
      <w:r>
        <w:t>The proposed budget will be analyzed as part of the Application evaluation process.</w:t>
      </w:r>
    </w:p>
    <w:p w:rsidR="00214CAE" w:rsidRDefault="00214CAE">
      <w:pPr>
        <w:pStyle w:val="a3"/>
        <w:spacing w:before="10"/>
        <w:rPr>
          <w:sz w:val="20"/>
        </w:rPr>
      </w:pPr>
    </w:p>
    <w:p w:rsidR="00214CAE" w:rsidRDefault="00675ACF">
      <w:pPr>
        <w:pStyle w:val="a3"/>
        <w:spacing w:before="1"/>
        <w:ind w:left="100" w:right="715"/>
        <w:jc w:val="both"/>
      </w:pPr>
      <w:r>
        <w:t>The</w:t>
      </w:r>
      <w:r>
        <w:rPr>
          <w:spacing w:val="-10"/>
        </w:rPr>
        <w:t xml:space="preserve"> </w:t>
      </w:r>
      <w:r>
        <w:t>Budget</w:t>
      </w:r>
      <w:r>
        <w:rPr>
          <w:spacing w:val="-11"/>
        </w:rPr>
        <w:t xml:space="preserve"> </w:t>
      </w:r>
      <w:r>
        <w:t>must</w:t>
      </w:r>
      <w:r>
        <w:rPr>
          <w:spacing w:val="-11"/>
        </w:rPr>
        <w:t xml:space="preserve"> </w:t>
      </w:r>
      <w:r>
        <w:t>be</w:t>
      </w:r>
      <w:r>
        <w:rPr>
          <w:spacing w:val="-9"/>
        </w:rPr>
        <w:t xml:space="preserve"> </w:t>
      </w:r>
      <w:r>
        <w:t>sufficiently</w:t>
      </w:r>
      <w:r>
        <w:rPr>
          <w:spacing w:val="-10"/>
        </w:rPr>
        <w:t xml:space="preserve"> </w:t>
      </w:r>
      <w:r>
        <w:t>detailed</w:t>
      </w:r>
      <w:r>
        <w:rPr>
          <w:spacing w:val="-9"/>
        </w:rPr>
        <w:t xml:space="preserve"> </w:t>
      </w:r>
      <w:r>
        <w:t>to</w:t>
      </w:r>
      <w:r>
        <w:rPr>
          <w:spacing w:val="-9"/>
        </w:rPr>
        <w:t xml:space="preserve"> </w:t>
      </w:r>
      <w:r>
        <w:t>demonstrate</w:t>
      </w:r>
      <w:r>
        <w:rPr>
          <w:spacing w:val="-10"/>
        </w:rPr>
        <w:t xml:space="preserve"> </w:t>
      </w:r>
      <w:r>
        <w:t>reasonableness</w:t>
      </w:r>
      <w:r>
        <w:rPr>
          <w:spacing w:val="-11"/>
        </w:rPr>
        <w:t xml:space="preserve"> </w:t>
      </w:r>
      <w:r>
        <w:t>and</w:t>
      </w:r>
      <w:r>
        <w:rPr>
          <w:spacing w:val="-11"/>
        </w:rPr>
        <w:t xml:space="preserve"> </w:t>
      </w:r>
      <w:r>
        <w:t>completeness.</w:t>
      </w:r>
      <w:r>
        <w:rPr>
          <w:spacing w:val="-9"/>
        </w:rPr>
        <w:t xml:space="preserve"> </w:t>
      </w:r>
      <w:r>
        <w:t>Application,</w:t>
      </w:r>
      <w:r>
        <w:rPr>
          <w:spacing w:val="-10"/>
        </w:rPr>
        <w:t xml:space="preserve"> </w:t>
      </w:r>
      <w:r>
        <w:t>including budget</w:t>
      </w:r>
      <w:r>
        <w:rPr>
          <w:spacing w:val="-11"/>
        </w:rPr>
        <w:t xml:space="preserve"> </w:t>
      </w:r>
      <w:r>
        <w:t>information,</w:t>
      </w:r>
      <w:r>
        <w:rPr>
          <w:spacing w:val="-10"/>
        </w:rPr>
        <w:t xml:space="preserve"> </w:t>
      </w:r>
      <w:r>
        <w:t>determined</w:t>
      </w:r>
      <w:r>
        <w:rPr>
          <w:spacing w:val="-9"/>
        </w:rPr>
        <w:t xml:space="preserve"> </w:t>
      </w:r>
      <w:r>
        <w:t>to</w:t>
      </w:r>
      <w:r>
        <w:rPr>
          <w:spacing w:val="-10"/>
        </w:rPr>
        <w:t xml:space="preserve"> </w:t>
      </w:r>
      <w:r>
        <w:t>be</w:t>
      </w:r>
      <w:r>
        <w:rPr>
          <w:spacing w:val="-10"/>
        </w:rPr>
        <w:t xml:space="preserve"> </w:t>
      </w:r>
      <w:r>
        <w:t>unreasonable,</w:t>
      </w:r>
      <w:r>
        <w:rPr>
          <w:spacing w:val="-11"/>
        </w:rPr>
        <w:t xml:space="preserve"> </w:t>
      </w:r>
      <w:r>
        <w:t>incomplete,</w:t>
      </w:r>
      <w:r>
        <w:rPr>
          <w:spacing w:val="-8"/>
        </w:rPr>
        <w:t xml:space="preserve"> </w:t>
      </w:r>
      <w:r>
        <w:t>or</w:t>
      </w:r>
      <w:r>
        <w:rPr>
          <w:spacing w:val="-12"/>
        </w:rPr>
        <w:t xml:space="preserve"> </w:t>
      </w:r>
      <w:r>
        <w:t>based</w:t>
      </w:r>
      <w:r>
        <w:rPr>
          <w:spacing w:val="-10"/>
        </w:rPr>
        <w:t xml:space="preserve"> </w:t>
      </w:r>
      <w:r>
        <w:t>on</w:t>
      </w:r>
      <w:r>
        <w:rPr>
          <w:spacing w:val="-10"/>
        </w:rPr>
        <w:t xml:space="preserve"> </w:t>
      </w:r>
      <w:r>
        <w:t>a</w:t>
      </w:r>
      <w:r>
        <w:rPr>
          <w:spacing w:val="-11"/>
        </w:rPr>
        <w:t xml:space="preserve"> </w:t>
      </w:r>
      <w:r>
        <w:t>methodology</w:t>
      </w:r>
      <w:r>
        <w:rPr>
          <w:spacing w:val="-8"/>
        </w:rPr>
        <w:t xml:space="preserve"> </w:t>
      </w:r>
      <w:r>
        <w:t>that</w:t>
      </w:r>
      <w:r>
        <w:rPr>
          <w:spacing w:val="-9"/>
        </w:rPr>
        <w:t xml:space="preserve"> </w:t>
      </w:r>
      <w:r>
        <w:t>is</w:t>
      </w:r>
      <w:r>
        <w:rPr>
          <w:spacing w:val="-10"/>
        </w:rPr>
        <w:t xml:space="preserve"> </w:t>
      </w:r>
      <w:r>
        <w:t>not</w:t>
      </w:r>
      <w:r>
        <w:rPr>
          <w:spacing w:val="-10"/>
        </w:rPr>
        <w:t xml:space="preserve"> </w:t>
      </w:r>
      <w:r>
        <w:t>adequately supported may be judged</w:t>
      </w:r>
      <w:r>
        <w:rPr>
          <w:spacing w:val="-3"/>
        </w:rPr>
        <w:t xml:space="preserve"> </w:t>
      </w:r>
      <w:r>
        <w:t>unacceptable.</w:t>
      </w:r>
    </w:p>
    <w:p w:rsidR="00214CAE" w:rsidRDefault="00214CAE">
      <w:pPr>
        <w:jc w:val="both"/>
        <w:sectPr w:rsidR="00214CAE">
          <w:pgSz w:w="11910" w:h="16840"/>
          <w:pgMar w:top="1340" w:right="720" w:bottom="280" w:left="1340" w:header="708" w:footer="708" w:gutter="0"/>
          <w:cols w:space="720"/>
        </w:sectPr>
      </w:pPr>
    </w:p>
    <w:p w:rsidR="00214CAE" w:rsidRDefault="00675ACF">
      <w:pPr>
        <w:pStyle w:val="a3"/>
        <w:spacing w:before="99" w:line="252" w:lineRule="exact"/>
        <w:ind w:left="100"/>
        <w:jc w:val="both"/>
      </w:pPr>
      <w:r>
        <w:rPr>
          <w:u w:val="single"/>
        </w:rPr>
        <w:lastRenderedPageBreak/>
        <w:t>Reasonableness.</w:t>
      </w:r>
      <w:r>
        <w:t xml:space="preserve"> 100%Life will </w:t>
      </w:r>
      <w:proofErr w:type="gramStart"/>
      <w:r>
        <w:t>make a determination</w:t>
      </w:r>
      <w:proofErr w:type="gramEnd"/>
      <w:r>
        <w:t xml:space="preserve"> of reasonableness based on 100%Life’s experience for</w:t>
      </w:r>
    </w:p>
    <w:p w:rsidR="00214CAE" w:rsidRDefault="00675ACF">
      <w:pPr>
        <w:pStyle w:val="a3"/>
        <w:spacing w:line="252" w:lineRule="exact"/>
        <w:ind w:left="100"/>
        <w:jc w:val="both"/>
      </w:pPr>
      <w:r>
        <w:t>similar items or services, what is available in the marketplace, and/or other competitive offers.</w:t>
      </w:r>
    </w:p>
    <w:p w:rsidR="00214CAE" w:rsidRDefault="00675ACF">
      <w:pPr>
        <w:pStyle w:val="a3"/>
        <w:spacing w:before="2"/>
        <w:ind w:left="100" w:right="714"/>
        <w:jc w:val="both"/>
      </w:pPr>
      <w:r>
        <w:rPr>
          <w:u w:val="single"/>
        </w:rPr>
        <w:t>Completeness.</w:t>
      </w:r>
      <w:r>
        <w:rPr>
          <w:spacing w:val="-11"/>
        </w:rPr>
        <w:t xml:space="preserve"> </w:t>
      </w:r>
      <w:r>
        <w:t>A</w:t>
      </w:r>
      <w:r>
        <w:rPr>
          <w:spacing w:val="-11"/>
        </w:rPr>
        <w:t xml:space="preserve"> </w:t>
      </w:r>
      <w:r>
        <w:t>detailed</w:t>
      </w:r>
      <w:r>
        <w:rPr>
          <w:spacing w:val="-10"/>
        </w:rPr>
        <w:t xml:space="preserve"> </w:t>
      </w:r>
      <w:r>
        <w:t>line</w:t>
      </w:r>
      <w:r>
        <w:rPr>
          <w:spacing w:val="-10"/>
        </w:rPr>
        <w:t xml:space="preserve"> </w:t>
      </w:r>
      <w:r>
        <w:t>item</w:t>
      </w:r>
      <w:r>
        <w:rPr>
          <w:spacing w:val="-11"/>
        </w:rPr>
        <w:t xml:space="preserve"> </w:t>
      </w:r>
      <w:r>
        <w:t>budget,</w:t>
      </w:r>
      <w:r>
        <w:rPr>
          <w:spacing w:val="-10"/>
        </w:rPr>
        <w:t xml:space="preserve"> </w:t>
      </w:r>
      <w:r>
        <w:t>budget</w:t>
      </w:r>
      <w:r>
        <w:rPr>
          <w:spacing w:val="-10"/>
        </w:rPr>
        <w:t xml:space="preserve"> </w:t>
      </w:r>
      <w:r>
        <w:t>notes,</w:t>
      </w:r>
      <w:r>
        <w:rPr>
          <w:spacing w:val="-10"/>
        </w:rPr>
        <w:t xml:space="preserve"> </w:t>
      </w:r>
      <w:r>
        <w:t>assumptions,</w:t>
      </w:r>
      <w:r>
        <w:rPr>
          <w:spacing w:val="-11"/>
        </w:rPr>
        <w:t xml:space="preserve"> </w:t>
      </w:r>
      <w:r>
        <w:t>and</w:t>
      </w:r>
      <w:r>
        <w:rPr>
          <w:spacing w:val="-13"/>
        </w:rPr>
        <w:t xml:space="preserve"> </w:t>
      </w:r>
      <w:r>
        <w:t>schedules</w:t>
      </w:r>
      <w:r>
        <w:rPr>
          <w:spacing w:val="-10"/>
        </w:rPr>
        <w:t xml:space="preserve"> </w:t>
      </w:r>
      <w:r>
        <w:t>that</w:t>
      </w:r>
      <w:r>
        <w:rPr>
          <w:spacing w:val="-13"/>
        </w:rPr>
        <w:t xml:space="preserve"> </w:t>
      </w:r>
      <w:r>
        <w:t>clearly</w:t>
      </w:r>
      <w:r>
        <w:rPr>
          <w:spacing w:val="-10"/>
        </w:rPr>
        <w:t xml:space="preserve"> </w:t>
      </w:r>
      <w:r>
        <w:t>explain</w:t>
      </w:r>
      <w:r>
        <w:rPr>
          <w:spacing w:val="-10"/>
        </w:rPr>
        <w:t xml:space="preserve"> </w:t>
      </w:r>
      <w:r>
        <w:t>how</w:t>
      </w:r>
      <w:r>
        <w:rPr>
          <w:spacing w:val="-11"/>
        </w:rPr>
        <w:t xml:space="preserve"> </w:t>
      </w:r>
      <w:r>
        <w:t>the estimated</w:t>
      </w:r>
      <w:r>
        <w:rPr>
          <w:spacing w:val="-16"/>
        </w:rPr>
        <w:t xml:space="preserve"> </w:t>
      </w:r>
      <w:r>
        <w:t>amounts</w:t>
      </w:r>
      <w:r>
        <w:rPr>
          <w:spacing w:val="-15"/>
        </w:rPr>
        <w:t xml:space="preserve"> </w:t>
      </w:r>
      <w:r>
        <w:t>were</w:t>
      </w:r>
      <w:r>
        <w:rPr>
          <w:spacing w:val="-16"/>
        </w:rPr>
        <w:t xml:space="preserve"> </w:t>
      </w:r>
      <w:r>
        <w:t>derived</w:t>
      </w:r>
      <w:r>
        <w:rPr>
          <w:spacing w:val="-15"/>
        </w:rPr>
        <w:t xml:space="preserve"> </w:t>
      </w:r>
      <w:r>
        <w:t>must</w:t>
      </w:r>
      <w:r>
        <w:rPr>
          <w:spacing w:val="-16"/>
        </w:rPr>
        <w:t xml:space="preserve"> </w:t>
      </w:r>
      <w:r>
        <w:t>adequately</w:t>
      </w:r>
      <w:r>
        <w:rPr>
          <w:spacing w:val="-17"/>
        </w:rPr>
        <w:t xml:space="preserve"> </w:t>
      </w:r>
      <w:r>
        <w:t>support</w:t>
      </w:r>
      <w:r>
        <w:rPr>
          <w:spacing w:val="-16"/>
        </w:rPr>
        <w:t xml:space="preserve"> </w:t>
      </w:r>
      <w:r>
        <w:t>the</w:t>
      </w:r>
      <w:r>
        <w:rPr>
          <w:spacing w:val="-15"/>
        </w:rPr>
        <w:t xml:space="preserve"> </w:t>
      </w:r>
      <w:r>
        <w:t>Applicant’s</w:t>
      </w:r>
      <w:r>
        <w:rPr>
          <w:spacing w:val="-17"/>
        </w:rPr>
        <w:t xml:space="preserve"> </w:t>
      </w:r>
      <w:r>
        <w:t>budget.</w:t>
      </w:r>
      <w:r>
        <w:rPr>
          <w:spacing w:val="-18"/>
        </w:rPr>
        <w:t xml:space="preserve"> </w:t>
      </w:r>
      <w:r>
        <w:t>100%Life</w:t>
      </w:r>
      <w:r>
        <w:rPr>
          <w:spacing w:val="-17"/>
        </w:rPr>
        <w:t xml:space="preserve"> </w:t>
      </w:r>
      <w:r>
        <w:t>may</w:t>
      </w:r>
      <w:r>
        <w:rPr>
          <w:spacing w:val="-14"/>
        </w:rPr>
        <w:t xml:space="preserve"> </w:t>
      </w:r>
      <w:r>
        <w:t>request</w:t>
      </w:r>
      <w:r>
        <w:rPr>
          <w:spacing w:val="-16"/>
        </w:rPr>
        <w:t xml:space="preserve"> </w:t>
      </w:r>
      <w:r>
        <w:t>additional supporting information to the extent necessary to determine whether the costs are fair and</w:t>
      </w:r>
      <w:r>
        <w:rPr>
          <w:spacing w:val="-33"/>
        </w:rPr>
        <w:t xml:space="preserve"> </w:t>
      </w:r>
      <w:r>
        <w:t>reasonable.</w:t>
      </w:r>
    </w:p>
    <w:sectPr w:rsidR="00214CAE">
      <w:pgSz w:w="11910" w:h="16840"/>
      <w:pgMar w:top="1580" w:right="720" w:bottom="280" w:left="13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82D95"/>
    <w:multiLevelType w:val="hybridMultilevel"/>
    <w:tmpl w:val="ACF49802"/>
    <w:lvl w:ilvl="0" w:tplc="31E0E4C8">
      <w:start w:val="1"/>
      <w:numFmt w:val="decimal"/>
      <w:lvlText w:val="%1."/>
      <w:lvlJc w:val="left"/>
      <w:pPr>
        <w:ind w:left="820" w:hanging="360"/>
        <w:jc w:val="left"/>
      </w:pPr>
      <w:rPr>
        <w:rFonts w:ascii="Arial Narrow" w:eastAsia="Arial Narrow" w:hAnsi="Arial Narrow" w:cs="Arial Narrow" w:hint="default"/>
        <w:w w:val="100"/>
        <w:sz w:val="22"/>
        <w:szCs w:val="22"/>
        <w:lang w:val="en-US" w:eastAsia="en-US" w:bidi="en-US"/>
      </w:rPr>
    </w:lvl>
    <w:lvl w:ilvl="1" w:tplc="8FE26B7E">
      <w:numFmt w:val="bullet"/>
      <w:lvlText w:val="-"/>
      <w:lvlJc w:val="left"/>
      <w:pPr>
        <w:ind w:left="1540" w:hanging="360"/>
      </w:pPr>
      <w:rPr>
        <w:rFonts w:ascii="Arial Narrow" w:eastAsia="Arial Narrow" w:hAnsi="Arial Narrow" w:cs="Arial Narrow" w:hint="default"/>
        <w:w w:val="100"/>
        <w:sz w:val="22"/>
        <w:szCs w:val="22"/>
        <w:lang w:val="en-US" w:eastAsia="en-US" w:bidi="en-US"/>
      </w:rPr>
    </w:lvl>
    <w:lvl w:ilvl="2" w:tplc="1B862818">
      <w:numFmt w:val="bullet"/>
      <w:lvlText w:val="•"/>
      <w:lvlJc w:val="left"/>
      <w:pPr>
        <w:ind w:left="2463" w:hanging="360"/>
      </w:pPr>
      <w:rPr>
        <w:rFonts w:hint="default"/>
        <w:lang w:val="en-US" w:eastAsia="en-US" w:bidi="en-US"/>
      </w:rPr>
    </w:lvl>
    <w:lvl w:ilvl="3" w:tplc="6BAC1E5A">
      <w:numFmt w:val="bullet"/>
      <w:lvlText w:val="•"/>
      <w:lvlJc w:val="left"/>
      <w:pPr>
        <w:ind w:left="3386" w:hanging="360"/>
      </w:pPr>
      <w:rPr>
        <w:rFonts w:hint="default"/>
        <w:lang w:val="en-US" w:eastAsia="en-US" w:bidi="en-US"/>
      </w:rPr>
    </w:lvl>
    <w:lvl w:ilvl="4" w:tplc="D6808B9A">
      <w:numFmt w:val="bullet"/>
      <w:lvlText w:val="•"/>
      <w:lvlJc w:val="left"/>
      <w:pPr>
        <w:ind w:left="4309" w:hanging="360"/>
      </w:pPr>
      <w:rPr>
        <w:rFonts w:hint="default"/>
        <w:lang w:val="en-US" w:eastAsia="en-US" w:bidi="en-US"/>
      </w:rPr>
    </w:lvl>
    <w:lvl w:ilvl="5" w:tplc="396A1720">
      <w:numFmt w:val="bullet"/>
      <w:lvlText w:val="•"/>
      <w:lvlJc w:val="left"/>
      <w:pPr>
        <w:ind w:left="5232" w:hanging="360"/>
      </w:pPr>
      <w:rPr>
        <w:rFonts w:hint="default"/>
        <w:lang w:val="en-US" w:eastAsia="en-US" w:bidi="en-US"/>
      </w:rPr>
    </w:lvl>
    <w:lvl w:ilvl="6" w:tplc="93D605B2">
      <w:numFmt w:val="bullet"/>
      <w:lvlText w:val="•"/>
      <w:lvlJc w:val="left"/>
      <w:pPr>
        <w:ind w:left="6156" w:hanging="360"/>
      </w:pPr>
      <w:rPr>
        <w:rFonts w:hint="default"/>
        <w:lang w:val="en-US" w:eastAsia="en-US" w:bidi="en-US"/>
      </w:rPr>
    </w:lvl>
    <w:lvl w:ilvl="7" w:tplc="FF90C514">
      <w:numFmt w:val="bullet"/>
      <w:lvlText w:val="•"/>
      <w:lvlJc w:val="left"/>
      <w:pPr>
        <w:ind w:left="7079" w:hanging="360"/>
      </w:pPr>
      <w:rPr>
        <w:rFonts w:hint="default"/>
        <w:lang w:val="en-US" w:eastAsia="en-US" w:bidi="en-US"/>
      </w:rPr>
    </w:lvl>
    <w:lvl w:ilvl="8" w:tplc="28E2E67C">
      <w:numFmt w:val="bullet"/>
      <w:lvlText w:val="•"/>
      <w:lvlJc w:val="left"/>
      <w:pPr>
        <w:ind w:left="8002" w:hanging="360"/>
      </w:pPr>
      <w:rPr>
        <w:rFonts w:hint="default"/>
        <w:lang w:val="en-US" w:eastAsia="en-US" w:bidi="en-US"/>
      </w:rPr>
    </w:lvl>
  </w:abstractNum>
  <w:abstractNum w:abstractNumId="1" w15:restartNumberingAfterBreak="0">
    <w:nsid w:val="1C0B0614"/>
    <w:multiLevelType w:val="hybridMultilevel"/>
    <w:tmpl w:val="A71EBA72"/>
    <w:lvl w:ilvl="0" w:tplc="2D3257E0">
      <w:numFmt w:val="bullet"/>
      <w:lvlText w:val=""/>
      <w:lvlJc w:val="left"/>
      <w:pPr>
        <w:ind w:left="820" w:hanging="360"/>
      </w:pPr>
      <w:rPr>
        <w:rFonts w:ascii="Symbol" w:eastAsia="Symbol" w:hAnsi="Symbol" w:cs="Symbol" w:hint="default"/>
        <w:w w:val="100"/>
        <w:sz w:val="22"/>
        <w:szCs w:val="22"/>
        <w:lang w:val="en-US" w:eastAsia="en-US" w:bidi="en-US"/>
      </w:rPr>
    </w:lvl>
    <w:lvl w:ilvl="1" w:tplc="B9685942">
      <w:numFmt w:val="bullet"/>
      <w:lvlText w:val="•"/>
      <w:lvlJc w:val="left"/>
      <w:pPr>
        <w:ind w:left="1722" w:hanging="360"/>
      </w:pPr>
      <w:rPr>
        <w:rFonts w:hint="default"/>
        <w:lang w:val="en-US" w:eastAsia="en-US" w:bidi="en-US"/>
      </w:rPr>
    </w:lvl>
    <w:lvl w:ilvl="2" w:tplc="B046FE9A">
      <w:numFmt w:val="bullet"/>
      <w:lvlText w:val="•"/>
      <w:lvlJc w:val="left"/>
      <w:pPr>
        <w:ind w:left="2625" w:hanging="360"/>
      </w:pPr>
      <w:rPr>
        <w:rFonts w:hint="default"/>
        <w:lang w:val="en-US" w:eastAsia="en-US" w:bidi="en-US"/>
      </w:rPr>
    </w:lvl>
    <w:lvl w:ilvl="3" w:tplc="F09081C0">
      <w:numFmt w:val="bullet"/>
      <w:lvlText w:val="•"/>
      <w:lvlJc w:val="left"/>
      <w:pPr>
        <w:ind w:left="3528" w:hanging="360"/>
      </w:pPr>
      <w:rPr>
        <w:rFonts w:hint="default"/>
        <w:lang w:val="en-US" w:eastAsia="en-US" w:bidi="en-US"/>
      </w:rPr>
    </w:lvl>
    <w:lvl w:ilvl="4" w:tplc="4BB6EA32">
      <w:numFmt w:val="bullet"/>
      <w:lvlText w:val="•"/>
      <w:lvlJc w:val="left"/>
      <w:pPr>
        <w:ind w:left="4431" w:hanging="360"/>
      </w:pPr>
      <w:rPr>
        <w:rFonts w:hint="default"/>
        <w:lang w:val="en-US" w:eastAsia="en-US" w:bidi="en-US"/>
      </w:rPr>
    </w:lvl>
    <w:lvl w:ilvl="5" w:tplc="27428162">
      <w:numFmt w:val="bullet"/>
      <w:lvlText w:val="•"/>
      <w:lvlJc w:val="left"/>
      <w:pPr>
        <w:ind w:left="5334" w:hanging="360"/>
      </w:pPr>
      <w:rPr>
        <w:rFonts w:hint="default"/>
        <w:lang w:val="en-US" w:eastAsia="en-US" w:bidi="en-US"/>
      </w:rPr>
    </w:lvl>
    <w:lvl w:ilvl="6" w:tplc="30E2CB44">
      <w:numFmt w:val="bullet"/>
      <w:lvlText w:val="•"/>
      <w:lvlJc w:val="left"/>
      <w:pPr>
        <w:ind w:left="6237" w:hanging="360"/>
      </w:pPr>
      <w:rPr>
        <w:rFonts w:hint="default"/>
        <w:lang w:val="en-US" w:eastAsia="en-US" w:bidi="en-US"/>
      </w:rPr>
    </w:lvl>
    <w:lvl w:ilvl="7" w:tplc="A678F7C0">
      <w:numFmt w:val="bullet"/>
      <w:lvlText w:val="•"/>
      <w:lvlJc w:val="left"/>
      <w:pPr>
        <w:ind w:left="7140" w:hanging="360"/>
      </w:pPr>
      <w:rPr>
        <w:rFonts w:hint="default"/>
        <w:lang w:val="en-US" w:eastAsia="en-US" w:bidi="en-US"/>
      </w:rPr>
    </w:lvl>
    <w:lvl w:ilvl="8" w:tplc="3326A45A">
      <w:numFmt w:val="bullet"/>
      <w:lvlText w:val="•"/>
      <w:lvlJc w:val="left"/>
      <w:pPr>
        <w:ind w:left="8043" w:hanging="360"/>
      </w:pPr>
      <w:rPr>
        <w:rFonts w:hint="default"/>
        <w:lang w:val="en-US" w:eastAsia="en-US" w:bidi="en-US"/>
      </w:rPr>
    </w:lvl>
  </w:abstractNum>
  <w:abstractNum w:abstractNumId="2" w15:restartNumberingAfterBreak="0">
    <w:nsid w:val="2DD20516"/>
    <w:multiLevelType w:val="hybridMultilevel"/>
    <w:tmpl w:val="90627572"/>
    <w:lvl w:ilvl="0" w:tplc="25D4BF30">
      <w:start w:val="1"/>
      <w:numFmt w:val="decimal"/>
      <w:lvlText w:val="%1)"/>
      <w:lvlJc w:val="left"/>
      <w:pPr>
        <w:ind w:left="820" w:hanging="360"/>
        <w:jc w:val="left"/>
      </w:pPr>
      <w:rPr>
        <w:rFonts w:ascii="Arial" w:eastAsia="Arial" w:hAnsi="Arial" w:cs="Arial" w:hint="default"/>
        <w:b/>
        <w:bCs/>
        <w:spacing w:val="-1"/>
        <w:w w:val="100"/>
        <w:sz w:val="22"/>
        <w:szCs w:val="22"/>
        <w:lang w:val="en-US" w:eastAsia="en-US" w:bidi="en-US"/>
      </w:rPr>
    </w:lvl>
    <w:lvl w:ilvl="1" w:tplc="23F6018E">
      <w:numFmt w:val="bullet"/>
      <w:lvlText w:val="•"/>
      <w:lvlJc w:val="left"/>
      <w:pPr>
        <w:ind w:left="1722" w:hanging="360"/>
      </w:pPr>
      <w:rPr>
        <w:rFonts w:hint="default"/>
        <w:lang w:val="en-US" w:eastAsia="en-US" w:bidi="en-US"/>
      </w:rPr>
    </w:lvl>
    <w:lvl w:ilvl="2" w:tplc="F7EE0222">
      <w:numFmt w:val="bullet"/>
      <w:lvlText w:val="•"/>
      <w:lvlJc w:val="left"/>
      <w:pPr>
        <w:ind w:left="2625" w:hanging="360"/>
      </w:pPr>
      <w:rPr>
        <w:rFonts w:hint="default"/>
        <w:lang w:val="en-US" w:eastAsia="en-US" w:bidi="en-US"/>
      </w:rPr>
    </w:lvl>
    <w:lvl w:ilvl="3" w:tplc="27869B7A">
      <w:numFmt w:val="bullet"/>
      <w:lvlText w:val="•"/>
      <w:lvlJc w:val="left"/>
      <w:pPr>
        <w:ind w:left="3528" w:hanging="360"/>
      </w:pPr>
      <w:rPr>
        <w:rFonts w:hint="default"/>
        <w:lang w:val="en-US" w:eastAsia="en-US" w:bidi="en-US"/>
      </w:rPr>
    </w:lvl>
    <w:lvl w:ilvl="4" w:tplc="3F1208EC">
      <w:numFmt w:val="bullet"/>
      <w:lvlText w:val="•"/>
      <w:lvlJc w:val="left"/>
      <w:pPr>
        <w:ind w:left="4431" w:hanging="360"/>
      </w:pPr>
      <w:rPr>
        <w:rFonts w:hint="default"/>
        <w:lang w:val="en-US" w:eastAsia="en-US" w:bidi="en-US"/>
      </w:rPr>
    </w:lvl>
    <w:lvl w:ilvl="5" w:tplc="8E7A7CD8">
      <w:numFmt w:val="bullet"/>
      <w:lvlText w:val="•"/>
      <w:lvlJc w:val="left"/>
      <w:pPr>
        <w:ind w:left="5334" w:hanging="360"/>
      </w:pPr>
      <w:rPr>
        <w:rFonts w:hint="default"/>
        <w:lang w:val="en-US" w:eastAsia="en-US" w:bidi="en-US"/>
      </w:rPr>
    </w:lvl>
    <w:lvl w:ilvl="6" w:tplc="F0442040">
      <w:numFmt w:val="bullet"/>
      <w:lvlText w:val="•"/>
      <w:lvlJc w:val="left"/>
      <w:pPr>
        <w:ind w:left="6237" w:hanging="360"/>
      </w:pPr>
      <w:rPr>
        <w:rFonts w:hint="default"/>
        <w:lang w:val="en-US" w:eastAsia="en-US" w:bidi="en-US"/>
      </w:rPr>
    </w:lvl>
    <w:lvl w:ilvl="7" w:tplc="8B7A4082">
      <w:numFmt w:val="bullet"/>
      <w:lvlText w:val="•"/>
      <w:lvlJc w:val="left"/>
      <w:pPr>
        <w:ind w:left="7140" w:hanging="360"/>
      </w:pPr>
      <w:rPr>
        <w:rFonts w:hint="default"/>
        <w:lang w:val="en-US" w:eastAsia="en-US" w:bidi="en-US"/>
      </w:rPr>
    </w:lvl>
    <w:lvl w:ilvl="8" w:tplc="4AC258F0">
      <w:numFmt w:val="bullet"/>
      <w:lvlText w:val="•"/>
      <w:lvlJc w:val="left"/>
      <w:pPr>
        <w:ind w:left="8043" w:hanging="360"/>
      </w:pPr>
      <w:rPr>
        <w:rFonts w:hint="default"/>
        <w:lang w:val="en-US" w:eastAsia="en-US" w:bidi="en-US"/>
      </w:rPr>
    </w:lvl>
  </w:abstractNum>
  <w:abstractNum w:abstractNumId="3" w15:restartNumberingAfterBreak="0">
    <w:nsid w:val="3E4059B3"/>
    <w:multiLevelType w:val="multilevel"/>
    <w:tmpl w:val="71DA53EE"/>
    <w:lvl w:ilvl="0">
      <w:start w:val="2"/>
      <w:numFmt w:val="decimal"/>
      <w:lvlText w:val="%1."/>
      <w:lvlJc w:val="left"/>
      <w:pPr>
        <w:ind w:left="465" w:hanging="366"/>
        <w:jc w:val="left"/>
      </w:pPr>
      <w:rPr>
        <w:rFonts w:ascii="Arial Narrow" w:eastAsia="Arial Narrow" w:hAnsi="Arial Narrow" w:cs="Arial Narrow" w:hint="default"/>
        <w:spacing w:val="-1"/>
        <w:w w:val="100"/>
        <w:sz w:val="40"/>
        <w:szCs w:val="40"/>
        <w:lang w:val="en-US" w:eastAsia="en-US" w:bidi="en-US"/>
      </w:rPr>
    </w:lvl>
    <w:lvl w:ilvl="1">
      <w:start w:val="1"/>
      <w:numFmt w:val="decimal"/>
      <w:lvlText w:val="%1.%2."/>
      <w:lvlJc w:val="left"/>
      <w:pPr>
        <w:ind w:left="609" w:hanging="510"/>
        <w:jc w:val="left"/>
      </w:pPr>
      <w:rPr>
        <w:rFonts w:ascii="Arial Narrow" w:eastAsia="Arial Narrow" w:hAnsi="Arial Narrow" w:cs="Arial Narrow" w:hint="default"/>
        <w:spacing w:val="-1"/>
        <w:w w:val="99"/>
        <w:sz w:val="32"/>
        <w:szCs w:val="32"/>
        <w:lang w:val="en-US" w:eastAsia="en-US" w:bidi="en-US"/>
      </w:rPr>
    </w:lvl>
    <w:lvl w:ilvl="2">
      <w:start w:val="1"/>
      <w:numFmt w:val="decimal"/>
      <w:lvlText w:val="%3."/>
      <w:lvlJc w:val="left"/>
      <w:pPr>
        <w:ind w:left="820" w:hanging="360"/>
        <w:jc w:val="left"/>
      </w:pPr>
      <w:rPr>
        <w:rFonts w:ascii="Arial Narrow" w:eastAsia="Arial Narrow" w:hAnsi="Arial Narrow" w:cs="Arial Narrow" w:hint="default"/>
        <w:w w:val="100"/>
        <w:sz w:val="22"/>
        <w:szCs w:val="22"/>
        <w:lang w:val="en-US" w:eastAsia="en-US" w:bidi="en-US"/>
      </w:rPr>
    </w:lvl>
    <w:lvl w:ilvl="3">
      <w:numFmt w:val="bullet"/>
      <w:lvlText w:val="-"/>
      <w:lvlJc w:val="left"/>
      <w:pPr>
        <w:ind w:left="1540" w:hanging="360"/>
      </w:pPr>
      <w:rPr>
        <w:rFonts w:ascii="Arial Narrow" w:eastAsia="Arial Narrow" w:hAnsi="Arial Narrow" w:cs="Arial Narrow" w:hint="default"/>
        <w:w w:val="100"/>
        <w:sz w:val="22"/>
        <w:szCs w:val="22"/>
        <w:lang w:val="en-US" w:eastAsia="en-US" w:bidi="en-US"/>
      </w:rPr>
    </w:lvl>
    <w:lvl w:ilvl="4">
      <w:numFmt w:val="bullet"/>
      <w:lvlText w:val="•"/>
      <w:lvlJc w:val="left"/>
      <w:pPr>
        <w:ind w:left="2726" w:hanging="360"/>
      </w:pPr>
      <w:rPr>
        <w:rFonts w:hint="default"/>
        <w:lang w:val="en-US" w:eastAsia="en-US" w:bidi="en-US"/>
      </w:rPr>
    </w:lvl>
    <w:lvl w:ilvl="5">
      <w:numFmt w:val="bullet"/>
      <w:lvlText w:val="•"/>
      <w:lvlJc w:val="left"/>
      <w:pPr>
        <w:ind w:left="3913" w:hanging="360"/>
      </w:pPr>
      <w:rPr>
        <w:rFonts w:hint="default"/>
        <w:lang w:val="en-US" w:eastAsia="en-US" w:bidi="en-US"/>
      </w:rPr>
    </w:lvl>
    <w:lvl w:ilvl="6">
      <w:numFmt w:val="bullet"/>
      <w:lvlText w:val="•"/>
      <w:lvlJc w:val="left"/>
      <w:pPr>
        <w:ind w:left="5100" w:hanging="360"/>
      </w:pPr>
      <w:rPr>
        <w:rFonts w:hint="default"/>
        <w:lang w:val="en-US" w:eastAsia="en-US" w:bidi="en-US"/>
      </w:rPr>
    </w:lvl>
    <w:lvl w:ilvl="7">
      <w:numFmt w:val="bullet"/>
      <w:lvlText w:val="•"/>
      <w:lvlJc w:val="left"/>
      <w:pPr>
        <w:ind w:left="6287" w:hanging="360"/>
      </w:pPr>
      <w:rPr>
        <w:rFonts w:hint="default"/>
        <w:lang w:val="en-US" w:eastAsia="en-US" w:bidi="en-US"/>
      </w:rPr>
    </w:lvl>
    <w:lvl w:ilvl="8">
      <w:numFmt w:val="bullet"/>
      <w:lvlText w:val="•"/>
      <w:lvlJc w:val="left"/>
      <w:pPr>
        <w:ind w:left="7474" w:hanging="360"/>
      </w:pPr>
      <w:rPr>
        <w:rFonts w:hint="default"/>
        <w:lang w:val="en-US" w:eastAsia="en-US" w:bidi="en-US"/>
      </w:rPr>
    </w:lvl>
  </w:abstractNum>
  <w:abstractNum w:abstractNumId="4" w15:restartNumberingAfterBreak="0">
    <w:nsid w:val="402C2641"/>
    <w:multiLevelType w:val="hybridMultilevel"/>
    <w:tmpl w:val="8138ACC0"/>
    <w:lvl w:ilvl="0" w:tplc="E9368062">
      <w:numFmt w:val="bullet"/>
      <w:lvlText w:val=""/>
      <w:lvlJc w:val="left"/>
      <w:pPr>
        <w:ind w:left="820" w:hanging="360"/>
      </w:pPr>
      <w:rPr>
        <w:rFonts w:ascii="Symbol" w:eastAsia="Symbol" w:hAnsi="Symbol" w:cs="Symbol" w:hint="default"/>
        <w:w w:val="100"/>
        <w:sz w:val="22"/>
        <w:szCs w:val="22"/>
        <w:lang w:val="en-US" w:eastAsia="en-US" w:bidi="en-US"/>
      </w:rPr>
    </w:lvl>
    <w:lvl w:ilvl="1" w:tplc="BAC6D21A">
      <w:numFmt w:val="bullet"/>
      <w:lvlText w:val="•"/>
      <w:lvlJc w:val="left"/>
      <w:pPr>
        <w:ind w:left="1722" w:hanging="360"/>
      </w:pPr>
      <w:rPr>
        <w:rFonts w:hint="default"/>
        <w:lang w:val="en-US" w:eastAsia="en-US" w:bidi="en-US"/>
      </w:rPr>
    </w:lvl>
    <w:lvl w:ilvl="2" w:tplc="E2DEF180">
      <w:numFmt w:val="bullet"/>
      <w:lvlText w:val="•"/>
      <w:lvlJc w:val="left"/>
      <w:pPr>
        <w:ind w:left="2625" w:hanging="360"/>
      </w:pPr>
      <w:rPr>
        <w:rFonts w:hint="default"/>
        <w:lang w:val="en-US" w:eastAsia="en-US" w:bidi="en-US"/>
      </w:rPr>
    </w:lvl>
    <w:lvl w:ilvl="3" w:tplc="44E0A95C">
      <w:numFmt w:val="bullet"/>
      <w:lvlText w:val="•"/>
      <w:lvlJc w:val="left"/>
      <w:pPr>
        <w:ind w:left="3528" w:hanging="360"/>
      </w:pPr>
      <w:rPr>
        <w:rFonts w:hint="default"/>
        <w:lang w:val="en-US" w:eastAsia="en-US" w:bidi="en-US"/>
      </w:rPr>
    </w:lvl>
    <w:lvl w:ilvl="4" w:tplc="C0563B4E">
      <w:numFmt w:val="bullet"/>
      <w:lvlText w:val="•"/>
      <w:lvlJc w:val="left"/>
      <w:pPr>
        <w:ind w:left="4431" w:hanging="360"/>
      </w:pPr>
      <w:rPr>
        <w:rFonts w:hint="default"/>
        <w:lang w:val="en-US" w:eastAsia="en-US" w:bidi="en-US"/>
      </w:rPr>
    </w:lvl>
    <w:lvl w:ilvl="5" w:tplc="865054DA">
      <w:numFmt w:val="bullet"/>
      <w:lvlText w:val="•"/>
      <w:lvlJc w:val="left"/>
      <w:pPr>
        <w:ind w:left="5334" w:hanging="360"/>
      </w:pPr>
      <w:rPr>
        <w:rFonts w:hint="default"/>
        <w:lang w:val="en-US" w:eastAsia="en-US" w:bidi="en-US"/>
      </w:rPr>
    </w:lvl>
    <w:lvl w:ilvl="6" w:tplc="B6822F04">
      <w:numFmt w:val="bullet"/>
      <w:lvlText w:val="•"/>
      <w:lvlJc w:val="left"/>
      <w:pPr>
        <w:ind w:left="6237" w:hanging="360"/>
      </w:pPr>
      <w:rPr>
        <w:rFonts w:hint="default"/>
        <w:lang w:val="en-US" w:eastAsia="en-US" w:bidi="en-US"/>
      </w:rPr>
    </w:lvl>
    <w:lvl w:ilvl="7" w:tplc="FE78FD80">
      <w:numFmt w:val="bullet"/>
      <w:lvlText w:val="•"/>
      <w:lvlJc w:val="left"/>
      <w:pPr>
        <w:ind w:left="7140" w:hanging="360"/>
      </w:pPr>
      <w:rPr>
        <w:rFonts w:hint="default"/>
        <w:lang w:val="en-US" w:eastAsia="en-US" w:bidi="en-US"/>
      </w:rPr>
    </w:lvl>
    <w:lvl w:ilvl="8" w:tplc="9A0C5604">
      <w:numFmt w:val="bullet"/>
      <w:lvlText w:val="•"/>
      <w:lvlJc w:val="left"/>
      <w:pPr>
        <w:ind w:left="8043" w:hanging="360"/>
      </w:pPr>
      <w:rPr>
        <w:rFonts w:hint="default"/>
        <w:lang w:val="en-US" w:eastAsia="en-US" w:bidi="en-US"/>
      </w:rPr>
    </w:lvl>
  </w:abstractNum>
  <w:abstractNum w:abstractNumId="5" w15:restartNumberingAfterBreak="0">
    <w:nsid w:val="428E7BB7"/>
    <w:multiLevelType w:val="hybridMultilevel"/>
    <w:tmpl w:val="EB38802A"/>
    <w:lvl w:ilvl="0" w:tplc="417463E4">
      <w:numFmt w:val="bullet"/>
      <w:lvlText w:val="●"/>
      <w:lvlJc w:val="left"/>
      <w:pPr>
        <w:ind w:left="820" w:hanging="360"/>
      </w:pPr>
      <w:rPr>
        <w:rFonts w:ascii="Arial Narrow" w:eastAsia="Arial Narrow" w:hAnsi="Arial Narrow" w:cs="Arial Narrow" w:hint="default"/>
        <w:w w:val="100"/>
        <w:sz w:val="22"/>
        <w:szCs w:val="22"/>
        <w:lang w:val="en-US" w:eastAsia="en-US" w:bidi="en-US"/>
      </w:rPr>
    </w:lvl>
    <w:lvl w:ilvl="1" w:tplc="7E1EEB0E">
      <w:numFmt w:val="bullet"/>
      <w:lvlText w:val="•"/>
      <w:lvlJc w:val="left"/>
      <w:pPr>
        <w:ind w:left="1722" w:hanging="360"/>
      </w:pPr>
      <w:rPr>
        <w:rFonts w:hint="default"/>
        <w:lang w:val="en-US" w:eastAsia="en-US" w:bidi="en-US"/>
      </w:rPr>
    </w:lvl>
    <w:lvl w:ilvl="2" w:tplc="087AB396">
      <w:numFmt w:val="bullet"/>
      <w:lvlText w:val="•"/>
      <w:lvlJc w:val="left"/>
      <w:pPr>
        <w:ind w:left="2625" w:hanging="360"/>
      </w:pPr>
      <w:rPr>
        <w:rFonts w:hint="default"/>
        <w:lang w:val="en-US" w:eastAsia="en-US" w:bidi="en-US"/>
      </w:rPr>
    </w:lvl>
    <w:lvl w:ilvl="3" w:tplc="081A0EC0">
      <w:numFmt w:val="bullet"/>
      <w:lvlText w:val="•"/>
      <w:lvlJc w:val="left"/>
      <w:pPr>
        <w:ind w:left="3528" w:hanging="360"/>
      </w:pPr>
      <w:rPr>
        <w:rFonts w:hint="default"/>
        <w:lang w:val="en-US" w:eastAsia="en-US" w:bidi="en-US"/>
      </w:rPr>
    </w:lvl>
    <w:lvl w:ilvl="4" w:tplc="403006E8">
      <w:numFmt w:val="bullet"/>
      <w:lvlText w:val="•"/>
      <w:lvlJc w:val="left"/>
      <w:pPr>
        <w:ind w:left="4431" w:hanging="360"/>
      </w:pPr>
      <w:rPr>
        <w:rFonts w:hint="default"/>
        <w:lang w:val="en-US" w:eastAsia="en-US" w:bidi="en-US"/>
      </w:rPr>
    </w:lvl>
    <w:lvl w:ilvl="5" w:tplc="725A7AB2">
      <w:numFmt w:val="bullet"/>
      <w:lvlText w:val="•"/>
      <w:lvlJc w:val="left"/>
      <w:pPr>
        <w:ind w:left="5334" w:hanging="360"/>
      </w:pPr>
      <w:rPr>
        <w:rFonts w:hint="default"/>
        <w:lang w:val="en-US" w:eastAsia="en-US" w:bidi="en-US"/>
      </w:rPr>
    </w:lvl>
    <w:lvl w:ilvl="6" w:tplc="79F4E75E">
      <w:numFmt w:val="bullet"/>
      <w:lvlText w:val="•"/>
      <w:lvlJc w:val="left"/>
      <w:pPr>
        <w:ind w:left="6237" w:hanging="360"/>
      </w:pPr>
      <w:rPr>
        <w:rFonts w:hint="default"/>
        <w:lang w:val="en-US" w:eastAsia="en-US" w:bidi="en-US"/>
      </w:rPr>
    </w:lvl>
    <w:lvl w:ilvl="7" w:tplc="8B0489AC">
      <w:numFmt w:val="bullet"/>
      <w:lvlText w:val="•"/>
      <w:lvlJc w:val="left"/>
      <w:pPr>
        <w:ind w:left="7140" w:hanging="360"/>
      </w:pPr>
      <w:rPr>
        <w:rFonts w:hint="default"/>
        <w:lang w:val="en-US" w:eastAsia="en-US" w:bidi="en-US"/>
      </w:rPr>
    </w:lvl>
    <w:lvl w:ilvl="8" w:tplc="FDF06E68">
      <w:numFmt w:val="bullet"/>
      <w:lvlText w:val="•"/>
      <w:lvlJc w:val="left"/>
      <w:pPr>
        <w:ind w:left="8043" w:hanging="360"/>
      </w:pPr>
      <w:rPr>
        <w:rFonts w:hint="default"/>
        <w:lang w:val="en-US" w:eastAsia="en-US" w:bidi="en-US"/>
      </w:rPr>
    </w:lvl>
  </w:abstractNum>
  <w:abstractNum w:abstractNumId="6" w15:restartNumberingAfterBreak="0">
    <w:nsid w:val="439D18AC"/>
    <w:multiLevelType w:val="multilevel"/>
    <w:tmpl w:val="3C700084"/>
    <w:lvl w:ilvl="0">
      <w:start w:val="1"/>
      <w:numFmt w:val="decimal"/>
      <w:lvlText w:val="%1."/>
      <w:lvlJc w:val="left"/>
      <w:pPr>
        <w:ind w:left="100" w:hanging="366"/>
        <w:jc w:val="left"/>
      </w:pPr>
      <w:rPr>
        <w:rFonts w:ascii="Arial Narrow" w:eastAsia="Arial Narrow" w:hAnsi="Arial Narrow" w:cs="Arial Narrow" w:hint="default"/>
        <w:spacing w:val="-1"/>
        <w:w w:val="100"/>
        <w:sz w:val="40"/>
        <w:szCs w:val="40"/>
        <w:lang w:val="en-US" w:eastAsia="en-US" w:bidi="en-US"/>
      </w:rPr>
    </w:lvl>
    <w:lvl w:ilvl="1">
      <w:start w:val="1"/>
      <w:numFmt w:val="decimal"/>
      <w:lvlText w:val="%1.%2."/>
      <w:lvlJc w:val="left"/>
      <w:pPr>
        <w:ind w:left="820" w:hanging="720"/>
        <w:jc w:val="left"/>
      </w:pPr>
      <w:rPr>
        <w:rFonts w:ascii="Arial Narrow" w:eastAsia="Arial Narrow" w:hAnsi="Arial Narrow" w:cs="Arial Narrow" w:hint="default"/>
        <w:spacing w:val="-1"/>
        <w:w w:val="99"/>
        <w:sz w:val="32"/>
        <w:szCs w:val="32"/>
        <w:lang w:val="en-US" w:eastAsia="en-US" w:bidi="en-US"/>
      </w:rPr>
    </w:lvl>
    <w:lvl w:ilvl="2">
      <w:start w:val="1"/>
      <w:numFmt w:val="decimal"/>
      <w:lvlText w:val="%3)"/>
      <w:lvlJc w:val="left"/>
      <w:pPr>
        <w:ind w:left="820" w:hanging="360"/>
        <w:jc w:val="left"/>
      </w:pPr>
      <w:rPr>
        <w:rFonts w:ascii="Arial Narrow" w:eastAsia="Arial Narrow" w:hAnsi="Arial Narrow" w:cs="Arial Narrow" w:hint="default"/>
        <w:w w:val="100"/>
        <w:sz w:val="22"/>
        <w:szCs w:val="22"/>
        <w:lang w:val="en-US" w:eastAsia="en-US" w:bidi="en-US"/>
      </w:rPr>
    </w:lvl>
    <w:lvl w:ilvl="3">
      <w:numFmt w:val="bullet"/>
      <w:lvlText w:val="•"/>
      <w:lvlJc w:val="left"/>
      <w:pPr>
        <w:ind w:left="2826" w:hanging="360"/>
      </w:pPr>
      <w:rPr>
        <w:rFonts w:hint="default"/>
        <w:lang w:val="en-US" w:eastAsia="en-US" w:bidi="en-US"/>
      </w:rPr>
    </w:lvl>
    <w:lvl w:ilvl="4">
      <w:numFmt w:val="bullet"/>
      <w:lvlText w:val="•"/>
      <w:lvlJc w:val="left"/>
      <w:pPr>
        <w:ind w:left="3829" w:hanging="360"/>
      </w:pPr>
      <w:rPr>
        <w:rFonts w:hint="default"/>
        <w:lang w:val="en-US" w:eastAsia="en-US" w:bidi="en-US"/>
      </w:rPr>
    </w:lvl>
    <w:lvl w:ilvl="5">
      <w:numFmt w:val="bullet"/>
      <w:lvlText w:val="•"/>
      <w:lvlJc w:val="left"/>
      <w:pPr>
        <w:ind w:left="4832" w:hanging="360"/>
      </w:pPr>
      <w:rPr>
        <w:rFonts w:hint="default"/>
        <w:lang w:val="en-US" w:eastAsia="en-US" w:bidi="en-US"/>
      </w:rPr>
    </w:lvl>
    <w:lvl w:ilvl="6">
      <w:numFmt w:val="bullet"/>
      <w:lvlText w:val="•"/>
      <w:lvlJc w:val="left"/>
      <w:pPr>
        <w:ind w:left="5836" w:hanging="360"/>
      </w:pPr>
      <w:rPr>
        <w:rFonts w:hint="default"/>
        <w:lang w:val="en-US" w:eastAsia="en-US" w:bidi="en-US"/>
      </w:rPr>
    </w:lvl>
    <w:lvl w:ilvl="7">
      <w:numFmt w:val="bullet"/>
      <w:lvlText w:val="•"/>
      <w:lvlJc w:val="left"/>
      <w:pPr>
        <w:ind w:left="6839" w:hanging="360"/>
      </w:pPr>
      <w:rPr>
        <w:rFonts w:hint="default"/>
        <w:lang w:val="en-US" w:eastAsia="en-US" w:bidi="en-US"/>
      </w:rPr>
    </w:lvl>
    <w:lvl w:ilvl="8">
      <w:numFmt w:val="bullet"/>
      <w:lvlText w:val="•"/>
      <w:lvlJc w:val="left"/>
      <w:pPr>
        <w:ind w:left="7842" w:hanging="360"/>
      </w:pPr>
      <w:rPr>
        <w:rFonts w:hint="default"/>
        <w:lang w:val="en-US" w:eastAsia="en-US" w:bidi="en-US"/>
      </w:rPr>
    </w:lvl>
  </w:abstractNum>
  <w:abstractNum w:abstractNumId="7" w15:restartNumberingAfterBreak="0">
    <w:nsid w:val="59A66D27"/>
    <w:multiLevelType w:val="multilevel"/>
    <w:tmpl w:val="10B0B494"/>
    <w:lvl w:ilvl="0">
      <w:start w:val="1"/>
      <w:numFmt w:val="decimal"/>
      <w:lvlText w:val="%1."/>
      <w:lvlJc w:val="left"/>
      <w:pPr>
        <w:ind w:left="100" w:hanging="202"/>
        <w:jc w:val="left"/>
      </w:pPr>
      <w:rPr>
        <w:rFonts w:ascii="Arial Narrow" w:eastAsia="Arial Narrow" w:hAnsi="Arial Narrow" w:cs="Arial Narrow" w:hint="default"/>
        <w:w w:val="100"/>
        <w:sz w:val="22"/>
        <w:szCs w:val="22"/>
        <w:lang w:val="en-US" w:eastAsia="en-US" w:bidi="en-US"/>
      </w:rPr>
    </w:lvl>
    <w:lvl w:ilvl="1">
      <w:start w:val="1"/>
      <w:numFmt w:val="decimal"/>
      <w:lvlText w:val="%1.%2."/>
      <w:lvlJc w:val="left"/>
      <w:pPr>
        <w:ind w:left="981" w:hanging="660"/>
        <w:jc w:val="left"/>
      </w:pPr>
      <w:rPr>
        <w:rFonts w:ascii="Arial Narrow" w:eastAsia="Arial Narrow" w:hAnsi="Arial Narrow" w:cs="Arial Narrow" w:hint="default"/>
        <w:w w:val="100"/>
        <w:sz w:val="22"/>
        <w:szCs w:val="22"/>
        <w:lang w:val="en-US" w:eastAsia="en-US" w:bidi="en-US"/>
      </w:rPr>
    </w:lvl>
    <w:lvl w:ilvl="2">
      <w:numFmt w:val="bullet"/>
      <w:lvlText w:val="•"/>
      <w:lvlJc w:val="left"/>
      <w:pPr>
        <w:ind w:left="980" w:hanging="660"/>
      </w:pPr>
      <w:rPr>
        <w:rFonts w:hint="default"/>
        <w:lang w:val="en-US" w:eastAsia="en-US" w:bidi="en-US"/>
      </w:rPr>
    </w:lvl>
    <w:lvl w:ilvl="3">
      <w:numFmt w:val="bullet"/>
      <w:lvlText w:val="•"/>
      <w:lvlJc w:val="left"/>
      <w:pPr>
        <w:ind w:left="2088" w:hanging="660"/>
      </w:pPr>
      <w:rPr>
        <w:rFonts w:hint="default"/>
        <w:lang w:val="en-US" w:eastAsia="en-US" w:bidi="en-US"/>
      </w:rPr>
    </w:lvl>
    <w:lvl w:ilvl="4">
      <w:numFmt w:val="bullet"/>
      <w:lvlText w:val="•"/>
      <w:lvlJc w:val="left"/>
      <w:pPr>
        <w:ind w:left="3197" w:hanging="660"/>
      </w:pPr>
      <w:rPr>
        <w:rFonts w:hint="default"/>
        <w:lang w:val="en-US" w:eastAsia="en-US" w:bidi="en-US"/>
      </w:rPr>
    </w:lvl>
    <w:lvl w:ilvl="5">
      <w:numFmt w:val="bullet"/>
      <w:lvlText w:val="•"/>
      <w:lvlJc w:val="left"/>
      <w:pPr>
        <w:ind w:left="4305" w:hanging="660"/>
      </w:pPr>
      <w:rPr>
        <w:rFonts w:hint="default"/>
        <w:lang w:val="en-US" w:eastAsia="en-US" w:bidi="en-US"/>
      </w:rPr>
    </w:lvl>
    <w:lvl w:ilvl="6">
      <w:numFmt w:val="bullet"/>
      <w:lvlText w:val="•"/>
      <w:lvlJc w:val="left"/>
      <w:pPr>
        <w:ind w:left="5414" w:hanging="660"/>
      </w:pPr>
      <w:rPr>
        <w:rFonts w:hint="default"/>
        <w:lang w:val="en-US" w:eastAsia="en-US" w:bidi="en-US"/>
      </w:rPr>
    </w:lvl>
    <w:lvl w:ilvl="7">
      <w:numFmt w:val="bullet"/>
      <w:lvlText w:val="•"/>
      <w:lvlJc w:val="left"/>
      <w:pPr>
        <w:ind w:left="6523" w:hanging="660"/>
      </w:pPr>
      <w:rPr>
        <w:rFonts w:hint="default"/>
        <w:lang w:val="en-US" w:eastAsia="en-US" w:bidi="en-US"/>
      </w:rPr>
    </w:lvl>
    <w:lvl w:ilvl="8">
      <w:numFmt w:val="bullet"/>
      <w:lvlText w:val="•"/>
      <w:lvlJc w:val="left"/>
      <w:pPr>
        <w:ind w:left="7631" w:hanging="660"/>
      </w:pPr>
      <w:rPr>
        <w:rFonts w:hint="default"/>
        <w:lang w:val="en-US" w:eastAsia="en-US" w:bidi="en-US"/>
      </w:rPr>
    </w:lvl>
  </w:abstractNum>
  <w:abstractNum w:abstractNumId="8" w15:restartNumberingAfterBreak="0">
    <w:nsid w:val="5C492086"/>
    <w:multiLevelType w:val="hybridMultilevel"/>
    <w:tmpl w:val="E76A82E6"/>
    <w:lvl w:ilvl="0" w:tplc="311C8748">
      <w:numFmt w:val="bullet"/>
      <w:lvlText w:val="●"/>
      <w:lvlJc w:val="left"/>
      <w:pPr>
        <w:ind w:left="820" w:hanging="360"/>
      </w:pPr>
      <w:rPr>
        <w:rFonts w:ascii="Arial Narrow" w:eastAsia="Arial Narrow" w:hAnsi="Arial Narrow" w:cs="Arial Narrow" w:hint="default"/>
        <w:w w:val="100"/>
        <w:sz w:val="22"/>
        <w:szCs w:val="22"/>
        <w:lang w:val="en-US" w:eastAsia="en-US" w:bidi="en-US"/>
      </w:rPr>
    </w:lvl>
    <w:lvl w:ilvl="1" w:tplc="68167A2C">
      <w:numFmt w:val="bullet"/>
      <w:lvlText w:val="•"/>
      <w:lvlJc w:val="left"/>
      <w:pPr>
        <w:ind w:left="1722" w:hanging="360"/>
      </w:pPr>
      <w:rPr>
        <w:rFonts w:hint="default"/>
        <w:lang w:val="en-US" w:eastAsia="en-US" w:bidi="en-US"/>
      </w:rPr>
    </w:lvl>
    <w:lvl w:ilvl="2" w:tplc="805A964C">
      <w:numFmt w:val="bullet"/>
      <w:lvlText w:val="•"/>
      <w:lvlJc w:val="left"/>
      <w:pPr>
        <w:ind w:left="2625" w:hanging="360"/>
      </w:pPr>
      <w:rPr>
        <w:rFonts w:hint="default"/>
        <w:lang w:val="en-US" w:eastAsia="en-US" w:bidi="en-US"/>
      </w:rPr>
    </w:lvl>
    <w:lvl w:ilvl="3" w:tplc="83E459F6">
      <w:numFmt w:val="bullet"/>
      <w:lvlText w:val="•"/>
      <w:lvlJc w:val="left"/>
      <w:pPr>
        <w:ind w:left="3528" w:hanging="360"/>
      </w:pPr>
      <w:rPr>
        <w:rFonts w:hint="default"/>
        <w:lang w:val="en-US" w:eastAsia="en-US" w:bidi="en-US"/>
      </w:rPr>
    </w:lvl>
    <w:lvl w:ilvl="4" w:tplc="B90C8E9A">
      <w:numFmt w:val="bullet"/>
      <w:lvlText w:val="•"/>
      <w:lvlJc w:val="left"/>
      <w:pPr>
        <w:ind w:left="4431" w:hanging="360"/>
      </w:pPr>
      <w:rPr>
        <w:rFonts w:hint="default"/>
        <w:lang w:val="en-US" w:eastAsia="en-US" w:bidi="en-US"/>
      </w:rPr>
    </w:lvl>
    <w:lvl w:ilvl="5" w:tplc="2BC0EA1A">
      <w:numFmt w:val="bullet"/>
      <w:lvlText w:val="•"/>
      <w:lvlJc w:val="left"/>
      <w:pPr>
        <w:ind w:left="5334" w:hanging="360"/>
      </w:pPr>
      <w:rPr>
        <w:rFonts w:hint="default"/>
        <w:lang w:val="en-US" w:eastAsia="en-US" w:bidi="en-US"/>
      </w:rPr>
    </w:lvl>
    <w:lvl w:ilvl="6" w:tplc="654EEDE6">
      <w:numFmt w:val="bullet"/>
      <w:lvlText w:val="•"/>
      <w:lvlJc w:val="left"/>
      <w:pPr>
        <w:ind w:left="6237" w:hanging="360"/>
      </w:pPr>
      <w:rPr>
        <w:rFonts w:hint="default"/>
        <w:lang w:val="en-US" w:eastAsia="en-US" w:bidi="en-US"/>
      </w:rPr>
    </w:lvl>
    <w:lvl w:ilvl="7" w:tplc="1EF85C22">
      <w:numFmt w:val="bullet"/>
      <w:lvlText w:val="•"/>
      <w:lvlJc w:val="left"/>
      <w:pPr>
        <w:ind w:left="7140" w:hanging="360"/>
      </w:pPr>
      <w:rPr>
        <w:rFonts w:hint="default"/>
        <w:lang w:val="en-US" w:eastAsia="en-US" w:bidi="en-US"/>
      </w:rPr>
    </w:lvl>
    <w:lvl w:ilvl="8" w:tplc="2180974A">
      <w:numFmt w:val="bullet"/>
      <w:lvlText w:val="•"/>
      <w:lvlJc w:val="left"/>
      <w:pPr>
        <w:ind w:left="8043" w:hanging="360"/>
      </w:pPr>
      <w:rPr>
        <w:rFonts w:hint="default"/>
        <w:lang w:val="en-US" w:eastAsia="en-US" w:bidi="en-US"/>
      </w:rPr>
    </w:lvl>
  </w:abstractNum>
  <w:abstractNum w:abstractNumId="9" w15:restartNumberingAfterBreak="0">
    <w:nsid w:val="6B834779"/>
    <w:multiLevelType w:val="hybridMultilevel"/>
    <w:tmpl w:val="423A21A0"/>
    <w:lvl w:ilvl="0" w:tplc="4F0E6344">
      <w:start w:val="1"/>
      <w:numFmt w:val="decimal"/>
      <w:lvlText w:val="%1."/>
      <w:lvlJc w:val="left"/>
      <w:pPr>
        <w:ind w:left="820" w:hanging="360"/>
        <w:jc w:val="left"/>
      </w:pPr>
      <w:rPr>
        <w:rFonts w:ascii="Arial Narrow" w:eastAsia="Arial Narrow" w:hAnsi="Arial Narrow" w:cs="Arial Narrow" w:hint="default"/>
        <w:w w:val="100"/>
        <w:sz w:val="22"/>
        <w:szCs w:val="22"/>
        <w:lang w:val="en-US" w:eastAsia="en-US" w:bidi="en-US"/>
      </w:rPr>
    </w:lvl>
    <w:lvl w:ilvl="1" w:tplc="A07C5FC0">
      <w:numFmt w:val="bullet"/>
      <w:lvlText w:val="•"/>
      <w:lvlJc w:val="left"/>
      <w:pPr>
        <w:ind w:left="1722" w:hanging="360"/>
      </w:pPr>
      <w:rPr>
        <w:rFonts w:hint="default"/>
        <w:lang w:val="en-US" w:eastAsia="en-US" w:bidi="en-US"/>
      </w:rPr>
    </w:lvl>
    <w:lvl w:ilvl="2" w:tplc="E7EE2352">
      <w:numFmt w:val="bullet"/>
      <w:lvlText w:val="•"/>
      <w:lvlJc w:val="left"/>
      <w:pPr>
        <w:ind w:left="2625" w:hanging="360"/>
      </w:pPr>
      <w:rPr>
        <w:rFonts w:hint="default"/>
        <w:lang w:val="en-US" w:eastAsia="en-US" w:bidi="en-US"/>
      </w:rPr>
    </w:lvl>
    <w:lvl w:ilvl="3" w:tplc="5D609CD6">
      <w:numFmt w:val="bullet"/>
      <w:lvlText w:val="•"/>
      <w:lvlJc w:val="left"/>
      <w:pPr>
        <w:ind w:left="3528" w:hanging="360"/>
      </w:pPr>
      <w:rPr>
        <w:rFonts w:hint="default"/>
        <w:lang w:val="en-US" w:eastAsia="en-US" w:bidi="en-US"/>
      </w:rPr>
    </w:lvl>
    <w:lvl w:ilvl="4" w:tplc="434E7AEE">
      <w:numFmt w:val="bullet"/>
      <w:lvlText w:val="•"/>
      <w:lvlJc w:val="left"/>
      <w:pPr>
        <w:ind w:left="4431" w:hanging="360"/>
      </w:pPr>
      <w:rPr>
        <w:rFonts w:hint="default"/>
        <w:lang w:val="en-US" w:eastAsia="en-US" w:bidi="en-US"/>
      </w:rPr>
    </w:lvl>
    <w:lvl w:ilvl="5" w:tplc="76286B7A">
      <w:numFmt w:val="bullet"/>
      <w:lvlText w:val="•"/>
      <w:lvlJc w:val="left"/>
      <w:pPr>
        <w:ind w:left="5334" w:hanging="360"/>
      </w:pPr>
      <w:rPr>
        <w:rFonts w:hint="default"/>
        <w:lang w:val="en-US" w:eastAsia="en-US" w:bidi="en-US"/>
      </w:rPr>
    </w:lvl>
    <w:lvl w:ilvl="6" w:tplc="9B00EB6C">
      <w:numFmt w:val="bullet"/>
      <w:lvlText w:val="•"/>
      <w:lvlJc w:val="left"/>
      <w:pPr>
        <w:ind w:left="6237" w:hanging="360"/>
      </w:pPr>
      <w:rPr>
        <w:rFonts w:hint="default"/>
        <w:lang w:val="en-US" w:eastAsia="en-US" w:bidi="en-US"/>
      </w:rPr>
    </w:lvl>
    <w:lvl w:ilvl="7" w:tplc="2574518A">
      <w:numFmt w:val="bullet"/>
      <w:lvlText w:val="•"/>
      <w:lvlJc w:val="left"/>
      <w:pPr>
        <w:ind w:left="7140" w:hanging="360"/>
      </w:pPr>
      <w:rPr>
        <w:rFonts w:hint="default"/>
        <w:lang w:val="en-US" w:eastAsia="en-US" w:bidi="en-US"/>
      </w:rPr>
    </w:lvl>
    <w:lvl w:ilvl="8" w:tplc="A89CDB1C">
      <w:numFmt w:val="bullet"/>
      <w:lvlText w:val="•"/>
      <w:lvlJc w:val="left"/>
      <w:pPr>
        <w:ind w:left="8043" w:hanging="360"/>
      </w:pPr>
      <w:rPr>
        <w:rFonts w:hint="default"/>
        <w:lang w:val="en-US" w:eastAsia="en-US" w:bidi="en-US"/>
      </w:rPr>
    </w:lvl>
  </w:abstractNum>
  <w:abstractNum w:abstractNumId="10" w15:restartNumberingAfterBreak="0">
    <w:nsid w:val="71E24383"/>
    <w:multiLevelType w:val="hybridMultilevel"/>
    <w:tmpl w:val="70F62E8E"/>
    <w:lvl w:ilvl="0" w:tplc="7448761C">
      <w:start w:val="1"/>
      <w:numFmt w:val="decimal"/>
      <w:lvlText w:val="%1."/>
      <w:lvlJc w:val="left"/>
      <w:pPr>
        <w:ind w:left="301" w:hanging="202"/>
        <w:jc w:val="left"/>
      </w:pPr>
      <w:rPr>
        <w:rFonts w:ascii="Arial Narrow" w:eastAsia="Arial Narrow" w:hAnsi="Arial Narrow" w:cs="Arial Narrow" w:hint="default"/>
        <w:spacing w:val="-1"/>
        <w:w w:val="100"/>
        <w:sz w:val="22"/>
        <w:szCs w:val="22"/>
        <w:lang w:val="en-US" w:eastAsia="en-US" w:bidi="en-US"/>
      </w:rPr>
    </w:lvl>
    <w:lvl w:ilvl="1" w:tplc="6C080F4C">
      <w:start w:val="1"/>
      <w:numFmt w:val="lowerLetter"/>
      <w:lvlText w:val="%2."/>
      <w:lvlJc w:val="left"/>
      <w:pPr>
        <w:ind w:left="820" w:hanging="197"/>
        <w:jc w:val="left"/>
      </w:pPr>
      <w:rPr>
        <w:rFonts w:ascii="Arial Narrow" w:eastAsia="Arial Narrow" w:hAnsi="Arial Narrow" w:cs="Arial Narrow" w:hint="default"/>
        <w:spacing w:val="-1"/>
        <w:w w:val="100"/>
        <w:sz w:val="22"/>
        <w:szCs w:val="22"/>
        <w:lang w:val="en-US" w:eastAsia="en-US" w:bidi="en-US"/>
      </w:rPr>
    </w:lvl>
    <w:lvl w:ilvl="2" w:tplc="3208A4CE">
      <w:numFmt w:val="bullet"/>
      <w:lvlText w:val="•"/>
      <w:lvlJc w:val="left"/>
      <w:pPr>
        <w:ind w:left="1823" w:hanging="197"/>
      </w:pPr>
      <w:rPr>
        <w:rFonts w:hint="default"/>
        <w:lang w:val="en-US" w:eastAsia="en-US" w:bidi="en-US"/>
      </w:rPr>
    </w:lvl>
    <w:lvl w:ilvl="3" w:tplc="ECA89D7C">
      <w:numFmt w:val="bullet"/>
      <w:lvlText w:val="•"/>
      <w:lvlJc w:val="left"/>
      <w:pPr>
        <w:ind w:left="2826" w:hanging="197"/>
      </w:pPr>
      <w:rPr>
        <w:rFonts w:hint="default"/>
        <w:lang w:val="en-US" w:eastAsia="en-US" w:bidi="en-US"/>
      </w:rPr>
    </w:lvl>
    <w:lvl w:ilvl="4" w:tplc="3B2ECEBA">
      <w:numFmt w:val="bullet"/>
      <w:lvlText w:val="•"/>
      <w:lvlJc w:val="left"/>
      <w:pPr>
        <w:ind w:left="3829" w:hanging="197"/>
      </w:pPr>
      <w:rPr>
        <w:rFonts w:hint="default"/>
        <w:lang w:val="en-US" w:eastAsia="en-US" w:bidi="en-US"/>
      </w:rPr>
    </w:lvl>
    <w:lvl w:ilvl="5" w:tplc="69324564">
      <w:numFmt w:val="bullet"/>
      <w:lvlText w:val="•"/>
      <w:lvlJc w:val="left"/>
      <w:pPr>
        <w:ind w:left="4832" w:hanging="197"/>
      </w:pPr>
      <w:rPr>
        <w:rFonts w:hint="default"/>
        <w:lang w:val="en-US" w:eastAsia="en-US" w:bidi="en-US"/>
      </w:rPr>
    </w:lvl>
    <w:lvl w:ilvl="6" w:tplc="5F56C936">
      <w:numFmt w:val="bullet"/>
      <w:lvlText w:val="•"/>
      <w:lvlJc w:val="left"/>
      <w:pPr>
        <w:ind w:left="5836" w:hanging="197"/>
      </w:pPr>
      <w:rPr>
        <w:rFonts w:hint="default"/>
        <w:lang w:val="en-US" w:eastAsia="en-US" w:bidi="en-US"/>
      </w:rPr>
    </w:lvl>
    <w:lvl w:ilvl="7" w:tplc="93CA2638">
      <w:numFmt w:val="bullet"/>
      <w:lvlText w:val="•"/>
      <w:lvlJc w:val="left"/>
      <w:pPr>
        <w:ind w:left="6839" w:hanging="197"/>
      </w:pPr>
      <w:rPr>
        <w:rFonts w:hint="default"/>
        <w:lang w:val="en-US" w:eastAsia="en-US" w:bidi="en-US"/>
      </w:rPr>
    </w:lvl>
    <w:lvl w:ilvl="8" w:tplc="90A6C2C4">
      <w:numFmt w:val="bullet"/>
      <w:lvlText w:val="•"/>
      <w:lvlJc w:val="left"/>
      <w:pPr>
        <w:ind w:left="7842" w:hanging="197"/>
      </w:pPr>
      <w:rPr>
        <w:rFonts w:hint="default"/>
        <w:lang w:val="en-US" w:eastAsia="en-US" w:bidi="en-US"/>
      </w:rPr>
    </w:lvl>
  </w:abstractNum>
  <w:abstractNum w:abstractNumId="11" w15:restartNumberingAfterBreak="0">
    <w:nsid w:val="7B973467"/>
    <w:multiLevelType w:val="hybridMultilevel"/>
    <w:tmpl w:val="05EC7EDC"/>
    <w:lvl w:ilvl="0" w:tplc="508A2382">
      <w:numFmt w:val="bullet"/>
      <w:lvlText w:val=""/>
      <w:lvlJc w:val="left"/>
      <w:pPr>
        <w:ind w:left="820" w:hanging="360"/>
      </w:pPr>
      <w:rPr>
        <w:rFonts w:ascii="Symbol" w:eastAsia="Symbol" w:hAnsi="Symbol" w:cs="Symbol" w:hint="default"/>
        <w:w w:val="100"/>
        <w:sz w:val="22"/>
        <w:szCs w:val="22"/>
        <w:lang w:val="en-US" w:eastAsia="en-US" w:bidi="en-US"/>
      </w:rPr>
    </w:lvl>
    <w:lvl w:ilvl="1" w:tplc="AD947ACC">
      <w:numFmt w:val="bullet"/>
      <w:lvlText w:val="•"/>
      <w:lvlJc w:val="left"/>
      <w:pPr>
        <w:ind w:left="1722" w:hanging="360"/>
      </w:pPr>
      <w:rPr>
        <w:rFonts w:hint="default"/>
        <w:lang w:val="en-US" w:eastAsia="en-US" w:bidi="en-US"/>
      </w:rPr>
    </w:lvl>
    <w:lvl w:ilvl="2" w:tplc="837A5142">
      <w:numFmt w:val="bullet"/>
      <w:lvlText w:val="•"/>
      <w:lvlJc w:val="left"/>
      <w:pPr>
        <w:ind w:left="2625" w:hanging="360"/>
      </w:pPr>
      <w:rPr>
        <w:rFonts w:hint="default"/>
        <w:lang w:val="en-US" w:eastAsia="en-US" w:bidi="en-US"/>
      </w:rPr>
    </w:lvl>
    <w:lvl w:ilvl="3" w:tplc="A0764986">
      <w:numFmt w:val="bullet"/>
      <w:lvlText w:val="•"/>
      <w:lvlJc w:val="left"/>
      <w:pPr>
        <w:ind w:left="3528" w:hanging="360"/>
      </w:pPr>
      <w:rPr>
        <w:rFonts w:hint="default"/>
        <w:lang w:val="en-US" w:eastAsia="en-US" w:bidi="en-US"/>
      </w:rPr>
    </w:lvl>
    <w:lvl w:ilvl="4" w:tplc="2AD48670">
      <w:numFmt w:val="bullet"/>
      <w:lvlText w:val="•"/>
      <w:lvlJc w:val="left"/>
      <w:pPr>
        <w:ind w:left="4431" w:hanging="360"/>
      </w:pPr>
      <w:rPr>
        <w:rFonts w:hint="default"/>
        <w:lang w:val="en-US" w:eastAsia="en-US" w:bidi="en-US"/>
      </w:rPr>
    </w:lvl>
    <w:lvl w:ilvl="5" w:tplc="ED267010">
      <w:numFmt w:val="bullet"/>
      <w:lvlText w:val="•"/>
      <w:lvlJc w:val="left"/>
      <w:pPr>
        <w:ind w:left="5334" w:hanging="360"/>
      </w:pPr>
      <w:rPr>
        <w:rFonts w:hint="default"/>
        <w:lang w:val="en-US" w:eastAsia="en-US" w:bidi="en-US"/>
      </w:rPr>
    </w:lvl>
    <w:lvl w:ilvl="6" w:tplc="84845BCE">
      <w:numFmt w:val="bullet"/>
      <w:lvlText w:val="•"/>
      <w:lvlJc w:val="left"/>
      <w:pPr>
        <w:ind w:left="6237" w:hanging="360"/>
      </w:pPr>
      <w:rPr>
        <w:rFonts w:hint="default"/>
        <w:lang w:val="en-US" w:eastAsia="en-US" w:bidi="en-US"/>
      </w:rPr>
    </w:lvl>
    <w:lvl w:ilvl="7" w:tplc="427603B0">
      <w:numFmt w:val="bullet"/>
      <w:lvlText w:val="•"/>
      <w:lvlJc w:val="left"/>
      <w:pPr>
        <w:ind w:left="7140" w:hanging="360"/>
      </w:pPr>
      <w:rPr>
        <w:rFonts w:hint="default"/>
        <w:lang w:val="en-US" w:eastAsia="en-US" w:bidi="en-US"/>
      </w:rPr>
    </w:lvl>
    <w:lvl w:ilvl="8" w:tplc="B2A4F4D8">
      <w:numFmt w:val="bullet"/>
      <w:lvlText w:val="•"/>
      <w:lvlJc w:val="left"/>
      <w:pPr>
        <w:ind w:left="8043" w:hanging="360"/>
      </w:pPr>
      <w:rPr>
        <w:rFonts w:hint="default"/>
        <w:lang w:val="en-US" w:eastAsia="en-US" w:bidi="en-US"/>
      </w:rPr>
    </w:lvl>
  </w:abstractNum>
  <w:abstractNum w:abstractNumId="12" w15:restartNumberingAfterBreak="0">
    <w:nsid w:val="7E277F14"/>
    <w:multiLevelType w:val="hybridMultilevel"/>
    <w:tmpl w:val="D8281AAA"/>
    <w:lvl w:ilvl="0" w:tplc="5B3EAEA2">
      <w:start w:val="1"/>
      <w:numFmt w:val="decimal"/>
      <w:lvlText w:val="%1."/>
      <w:lvlJc w:val="left"/>
      <w:pPr>
        <w:ind w:left="820" w:hanging="360"/>
        <w:jc w:val="left"/>
      </w:pPr>
      <w:rPr>
        <w:rFonts w:ascii="Arial Narrow" w:eastAsia="Arial Narrow" w:hAnsi="Arial Narrow" w:cs="Arial Narrow" w:hint="default"/>
        <w:w w:val="100"/>
        <w:sz w:val="22"/>
        <w:szCs w:val="22"/>
        <w:lang w:val="en-US" w:eastAsia="en-US" w:bidi="en-US"/>
      </w:rPr>
    </w:lvl>
    <w:lvl w:ilvl="1" w:tplc="FE1ADA20">
      <w:numFmt w:val="bullet"/>
      <w:lvlText w:val="•"/>
      <w:lvlJc w:val="left"/>
      <w:pPr>
        <w:ind w:left="1722" w:hanging="360"/>
      </w:pPr>
      <w:rPr>
        <w:rFonts w:hint="default"/>
        <w:lang w:val="en-US" w:eastAsia="en-US" w:bidi="en-US"/>
      </w:rPr>
    </w:lvl>
    <w:lvl w:ilvl="2" w:tplc="BDEA5904">
      <w:numFmt w:val="bullet"/>
      <w:lvlText w:val="•"/>
      <w:lvlJc w:val="left"/>
      <w:pPr>
        <w:ind w:left="2625" w:hanging="360"/>
      </w:pPr>
      <w:rPr>
        <w:rFonts w:hint="default"/>
        <w:lang w:val="en-US" w:eastAsia="en-US" w:bidi="en-US"/>
      </w:rPr>
    </w:lvl>
    <w:lvl w:ilvl="3" w:tplc="659C9348">
      <w:numFmt w:val="bullet"/>
      <w:lvlText w:val="•"/>
      <w:lvlJc w:val="left"/>
      <w:pPr>
        <w:ind w:left="3528" w:hanging="360"/>
      </w:pPr>
      <w:rPr>
        <w:rFonts w:hint="default"/>
        <w:lang w:val="en-US" w:eastAsia="en-US" w:bidi="en-US"/>
      </w:rPr>
    </w:lvl>
    <w:lvl w:ilvl="4" w:tplc="9B22E66A">
      <w:numFmt w:val="bullet"/>
      <w:lvlText w:val="•"/>
      <w:lvlJc w:val="left"/>
      <w:pPr>
        <w:ind w:left="4431" w:hanging="360"/>
      </w:pPr>
      <w:rPr>
        <w:rFonts w:hint="default"/>
        <w:lang w:val="en-US" w:eastAsia="en-US" w:bidi="en-US"/>
      </w:rPr>
    </w:lvl>
    <w:lvl w:ilvl="5" w:tplc="058E6DE4">
      <w:numFmt w:val="bullet"/>
      <w:lvlText w:val="•"/>
      <w:lvlJc w:val="left"/>
      <w:pPr>
        <w:ind w:left="5334" w:hanging="360"/>
      </w:pPr>
      <w:rPr>
        <w:rFonts w:hint="default"/>
        <w:lang w:val="en-US" w:eastAsia="en-US" w:bidi="en-US"/>
      </w:rPr>
    </w:lvl>
    <w:lvl w:ilvl="6" w:tplc="21785C94">
      <w:numFmt w:val="bullet"/>
      <w:lvlText w:val="•"/>
      <w:lvlJc w:val="left"/>
      <w:pPr>
        <w:ind w:left="6237" w:hanging="360"/>
      </w:pPr>
      <w:rPr>
        <w:rFonts w:hint="default"/>
        <w:lang w:val="en-US" w:eastAsia="en-US" w:bidi="en-US"/>
      </w:rPr>
    </w:lvl>
    <w:lvl w:ilvl="7" w:tplc="F8C4372E">
      <w:numFmt w:val="bullet"/>
      <w:lvlText w:val="•"/>
      <w:lvlJc w:val="left"/>
      <w:pPr>
        <w:ind w:left="7140" w:hanging="360"/>
      </w:pPr>
      <w:rPr>
        <w:rFonts w:hint="default"/>
        <w:lang w:val="en-US" w:eastAsia="en-US" w:bidi="en-US"/>
      </w:rPr>
    </w:lvl>
    <w:lvl w:ilvl="8" w:tplc="5CD4C8F6">
      <w:numFmt w:val="bullet"/>
      <w:lvlText w:val="•"/>
      <w:lvlJc w:val="left"/>
      <w:pPr>
        <w:ind w:left="8043" w:hanging="360"/>
      </w:pPr>
      <w:rPr>
        <w:rFonts w:hint="default"/>
        <w:lang w:val="en-US" w:eastAsia="en-US" w:bidi="en-US"/>
      </w:rPr>
    </w:lvl>
  </w:abstractNum>
  <w:num w:numId="1">
    <w:abstractNumId w:val="11"/>
  </w:num>
  <w:num w:numId="2">
    <w:abstractNumId w:val="8"/>
  </w:num>
  <w:num w:numId="3">
    <w:abstractNumId w:val="4"/>
  </w:num>
  <w:num w:numId="4">
    <w:abstractNumId w:val="1"/>
  </w:num>
  <w:num w:numId="5">
    <w:abstractNumId w:val="3"/>
  </w:num>
  <w:num w:numId="6">
    <w:abstractNumId w:val="12"/>
  </w:num>
  <w:num w:numId="7">
    <w:abstractNumId w:val="0"/>
  </w:num>
  <w:num w:numId="8">
    <w:abstractNumId w:val="9"/>
  </w:num>
  <w:num w:numId="9">
    <w:abstractNumId w:val="5"/>
  </w:num>
  <w:num w:numId="10">
    <w:abstractNumId w:val="10"/>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14CAE"/>
    <w:rsid w:val="00214CAE"/>
    <w:rsid w:val="00675A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94C0"/>
  <w15:docId w15:val="{F96BC112-DB2D-431D-A280-024337F6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Narrow" w:eastAsia="Arial Narrow" w:hAnsi="Arial Narrow" w:cs="Arial Narrow"/>
      <w:lang w:bidi="en-US"/>
    </w:rPr>
  </w:style>
  <w:style w:type="paragraph" w:styleId="1">
    <w:name w:val="heading 1"/>
    <w:basedOn w:val="a"/>
    <w:uiPriority w:val="9"/>
    <w:qFormat/>
    <w:pPr>
      <w:spacing w:before="86"/>
      <w:ind w:left="100"/>
      <w:outlineLvl w:val="0"/>
    </w:pPr>
    <w:rPr>
      <w:sz w:val="40"/>
      <w:szCs w:val="40"/>
    </w:rPr>
  </w:style>
  <w:style w:type="paragraph" w:styleId="2">
    <w:name w:val="heading 2"/>
    <w:basedOn w:val="a"/>
    <w:uiPriority w:val="9"/>
    <w:unhideWhenUsed/>
    <w:qFormat/>
    <w:pPr>
      <w:ind w:left="609" w:hanging="510"/>
      <w:outlineLvl w:val="1"/>
    </w:pPr>
    <w:rPr>
      <w:sz w:val="32"/>
      <w:szCs w:val="32"/>
    </w:rPr>
  </w:style>
  <w:style w:type="paragraph" w:styleId="3">
    <w:name w:val="heading 3"/>
    <w:basedOn w:val="a"/>
    <w:uiPriority w:val="9"/>
    <w:unhideWhenUsed/>
    <w:qFormat/>
    <w:pPr>
      <w:ind w:left="100"/>
      <w:jc w:val="both"/>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38"/>
      <w:ind w:left="673" w:right="725" w:hanging="674"/>
      <w:jc w:val="right"/>
    </w:pPr>
  </w:style>
  <w:style w:type="paragraph" w:styleId="20">
    <w:name w:val="toc 2"/>
    <w:basedOn w:val="a"/>
    <w:uiPriority w:val="1"/>
    <w:qFormat/>
    <w:pPr>
      <w:spacing w:before="435"/>
      <w:ind w:left="100" w:right="725"/>
    </w:pPr>
  </w:style>
  <w:style w:type="paragraph" w:styleId="30">
    <w:name w:val="toc 3"/>
    <w:basedOn w:val="a"/>
    <w:uiPriority w:val="1"/>
    <w:qFormat/>
    <w:pPr>
      <w:spacing w:before="138"/>
      <w:ind w:left="981" w:hanging="661"/>
    </w:pPr>
  </w:style>
  <w:style w:type="paragraph" w:styleId="a3">
    <w:name w:val="Body Text"/>
    <w:basedOn w:val="a"/>
    <w:uiPriority w:val="1"/>
    <w:qFormat/>
  </w:style>
  <w:style w:type="paragraph" w:styleId="a4">
    <w:name w:val="List Paragraph"/>
    <w:basedOn w:val="a"/>
    <w:uiPriority w:val="1"/>
    <w:qFormat/>
    <w:pPr>
      <w:ind w:left="820" w:hanging="361"/>
    </w:pPr>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kovalchuk@network.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nts@network.org.u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16695</Words>
  <Characters>9517</Characters>
  <Application>Microsoft Office Word</Application>
  <DocSecurity>0</DocSecurity>
  <Lines>79</Lines>
  <Paragraphs>52</Paragraphs>
  <ScaleCrop>false</ScaleCrop>
  <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Kovalchuk</cp:lastModifiedBy>
  <cp:revision>2</cp:revision>
  <dcterms:created xsi:type="dcterms:W3CDTF">2020-01-03T10:17:00Z</dcterms:created>
  <dcterms:modified xsi:type="dcterms:W3CDTF">2020-01-03T10:17:00Z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2019-12-24T00:00:00Z</vt:filetime>
  </property>
  <property fmtid="{D5CDD505-2E9C-101B-9397-08002B2CF9AE}" pid="3" name="Creator">
    <vt:lpwstr>Microsoft® Word для Office 365</vt:lpwstr>
  </property>
  <property fmtid="{D5CDD505-2E9C-101B-9397-08002B2CF9AE}" pid="4" name="LastSaved">
    <vt:filetime>2020-01-03T00:00:00Z</vt:filetime>
  </property>
</Properties>
</file>