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86" w:rsidRPr="001C446D" w:rsidRDefault="005D2CDA" w:rsidP="00C550B5">
      <w:pPr>
        <w:jc w:val="both"/>
        <w:rPr>
          <w:rFonts w:ascii="Tahoma" w:eastAsia="Tahoma" w:hAnsi="Tahoma" w:cs="Tahoma"/>
        </w:rPr>
      </w:pPr>
      <w:r w:rsidRPr="001C446D">
        <w:rPr>
          <w:rFonts w:ascii="Tahoma" w:eastAsia="Tahoma" w:hAnsi="Tahoma" w:cs="Tahoma"/>
        </w:rPr>
        <w:t xml:space="preserve"> </w:t>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bookmarkStart w:id="0" w:name="_GoBack"/>
      <w:bookmarkEnd w:id="0"/>
      <w:r w:rsidRPr="001C446D">
        <w:rPr>
          <w:rFonts w:ascii="Tahoma" w:eastAsia="Tahoma" w:hAnsi="Tahoma" w:cs="Tahoma"/>
        </w:rPr>
        <w:tab/>
      </w:r>
      <w:r w:rsidRPr="001C446D">
        <w:rPr>
          <w:rFonts w:ascii="Tahoma" w:hAnsi="Tahoma" w:cs="Tahoma"/>
          <w:noProof/>
        </w:rPr>
        <w:drawing>
          <wp:inline distT="0" distB="0" distL="0" distR="0">
            <wp:extent cx="2371725" cy="810260"/>
            <wp:effectExtent l="0" t="0" r="952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9" cstate="print"/>
                    <a:srcRect b="21540"/>
                    <a:stretch>
                      <a:fillRect/>
                    </a:stretch>
                  </pic:blipFill>
                  <pic:spPr>
                    <a:xfrm>
                      <a:off x="0" y="0"/>
                      <a:ext cx="2373599" cy="810900"/>
                    </a:xfrm>
                    <a:prstGeom prst="rect">
                      <a:avLst/>
                    </a:prstGeom>
                    <a:ln cap="flat">
                      <a:noFill/>
                    </a:ln>
                  </pic:spPr>
                </pic:pic>
              </a:graphicData>
            </a:graphic>
          </wp:inline>
        </w:drawing>
      </w:r>
    </w:p>
    <w:p w:rsidR="00F64386" w:rsidRPr="001C446D" w:rsidRDefault="00F64386" w:rsidP="00C550B5">
      <w:pPr>
        <w:jc w:val="both"/>
        <w:rPr>
          <w:rFonts w:ascii="Tahoma" w:eastAsia="Tahoma" w:hAnsi="Tahoma" w:cs="Tahoma"/>
          <w:b/>
        </w:rPr>
      </w:pPr>
    </w:p>
    <w:p w:rsidR="00F64386" w:rsidRPr="001C446D" w:rsidRDefault="005D2CDA" w:rsidP="00C550B5">
      <w:pPr>
        <w:jc w:val="center"/>
        <w:rPr>
          <w:rFonts w:ascii="Tahoma" w:eastAsia="Tahoma" w:hAnsi="Tahoma" w:cs="Tahoma"/>
          <w:b/>
        </w:rPr>
      </w:pPr>
      <w:r w:rsidRPr="001C446D">
        <w:rPr>
          <w:rFonts w:ascii="Tahoma" w:eastAsia="Tahoma" w:hAnsi="Tahoma" w:cs="Tahoma"/>
          <w:b/>
        </w:rPr>
        <w:t>Міжнародний благодійний фонд «Альянс громадського здоров’я»</w:t>
      </w:r>
    </w:p>
    <w:p w:rsidR="00F64386" w:rsidRPr="004559CC" w:rsidRDefault="005D2CDA" w:rsidP="00C550B5">
      <w:pPr>
        <w:jc w:val="center"/>
        <w:rPr>
          <w:rFonts w:ascii="Tahoma" w:eastAsia="Tahoma" w:hAnsi="Tahoma" w:cs="Tahoma"/>
          <w:b/>
        </w:rPr>
      </w:pPr>
      <w:r w:rsidRPr="001C446D">
        <w:rPr>
          <w:rFonts w:ascii="Tahoma" w:eastAsia="Tahoma" w:hAnsi="Tahoma" w:cs="Tahoma"/>
          <w:b/>
        </w:rPr>
        <w:t>оголошу</w:t>
      </w:r>
      <w:r w:rsidR="00F878AF">
        <w:rPr>
          <w:rFonts w:ascii="Tahoma" w:eastAsia="Tahoma" w:hAnsi="Tahoma" w:cs="Tahoma"/>
          <w:b/>
        </w:rPr>
        <w:t>є</w:t>
      </w:r>
      <w:r w:rsidRPr="001C446D">
        <w:rPr>
          <w:rFonts w:ascii="Tahoma" w:eastAsia="Tahoma" w:hAnsi="Tahoma" w:cs="Tahoma"/>
          <w:b/>
        </w:rPr>
        <w:t xml:space="preserve"> відкритий конкурс проектів</w:t>
      </w:r>
      <w:r w:rsidR="00641B08" w:rsidRPr="004559CC">
        <w:rPr>
          <w:rFonts w:ascii="Tahoma" w:eastAsia="Tahoma" w:hAnsi="Tahoma" w:cs="Tahoma"/>
          <w:b/>
        </w:rPr>
        <w:t xml:space="preserve"> </w:t>
      </w:r>
      <w:r w:rsidR="00641B08">
        <w:rPr>
          <w:rFonts w:ascii="Tahoma" w:eastAsia="Tahoma" w:hAnsi="Tahoma" w:cs="Tahoma"/>
          <w:b/>
        </w:rPr>
        <w:t xml:space="preserve">на реалізацію компоненту «Супровід та підтримка </w:t>
      </w:r>
      <w:proofErr w:type="spellStart"/>
      <w:r w:rsidR="00641B08">
        <w:rPr>
          <w:rFonts w:ascii="Tahoma" w:eastAsia="Tahoma" w:hAnsi="Tahoma" w:cs="Tahoma"/>
          <w:b/>
        </w:rPr>
        <w:t>доконтактної</w:t>
      </w:r>
      <w:proofErr w:type="spellEnd"/>
      <w:r w:rsidR="00641B08">
        <w:rPr>
          <w:rFonts w:ascii="Tahoma" w:eastAsia="Tahoma" w:hAnsi="Tahoma" w:cs="Tahoma"/>
          <w:b/>
        </w:rPr>
        <w:t xml:space="preserve"> профілактики ВІЛ-інфекції (ДКП/</w:t>
      </w:r>
      <w:r w:rsidR="00641B08" w:rsidRPr="00641B08">
        <w:rPr>
          <w:rFonts w:ascii="Tahoma" w:eastAsia="Times New Roman" w:hAnsi="Tahoma" w:cs="Tahoma"/>
          <w:b/>
        </w:rPr>
        <w:t xml:space="preserve"> </w:t>
      </w:r>
      <w:proofErr w:type="spellStart"/>
      <w:r w:rsidR="00641B08" w:rsidRPr="00E16C5C">
        <w:rPr>
          <w:rFonts w:ascii="Tahoma" w:eastAsia="Times New Roman" w:hAnsi="Tahoma" w:cs="Tahoma"/>
          <w:b/>
        </w:rPr>
        <w:t>PrEP</w:t>
      </w:r>
      <w:proofErr w:type="spellEnd"/>
      <w:r w:rsidR="00641B08">
        <w:rPr>
          <w:rFonts w:ascii="Tahoma" w:eastAsia="Times New Roman" w:hAnsi="Tahoma" w:cs="Tahoma"/>
          <w:b/>
        </w:rPr>
        <w:t>) в м.</w:t>
      </w:r>
      <w:r w:rsidR="00F878AF">
        <w:rPr>
          <w:rFonts w:ascii="Tahoma" w:eastAsia="Times New Roman" w:hAnsi="Tahoma" w:cs="Tahoma"/>
          <w:b/>
        </w:rPr>
        <w:t xml:space="preserve"> </w:t>
      </w:r>
      <w:r w:rsidR="00641B08">
        <w:rPr>
          <w:rFonts w:ascii="Tahoma" w:eastAsia="Times New Roman" w:hAnsi="Tahoma" w:cs="Tahoma"/>
          <w:b/>
        </w:rPr>
        <w:t>Києві та Київській області</w:t>
      </w:r>
      <w:r w:rsidR="00F22928">
        <w:rPr>
          <w:rFonts w:ascii="Tahoma" w:eastAsia="Times New Roman" w:hAnsi="Tahoma" w:cs="Tahoma"/>
          <w:b/>
        </w:rPr>
        <w:t xml:space="preserve"> </w:t>
      </w:r>
    </w:p>
    <w:p w:rsidR="00F64386" w:rsidRPr="001C446D" w:rsidRDefault="00F64386"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м. Київ</w:t>
      </w:r>
      <w:r w:rsidRPr="001C446D">
        <w:rPr>
          <w:rFonts w:ascii="Tahoma" w:eastAsia="Tahoma" w:hAnsi="Tahoma" w:cs="Tahoma"/>
          <w:b/>
        </w:rPr>
        <w:tab/>
      </w:r>
      <w:r w:rsidR="00DC1E8E">
        <w:rPr>
          <w:rFonts w:ascii="Tahoma" w:eastAsia="Tahoma" w:hAnsi="Tahoma" w:cs="Tahoma"/>
          <w:b/>
        </w:rPr>
        <w:t xml:space="preserve">                                                                                                      </w:t>
      </w:r>
      <w:r w:rsidR="00CF5D78">
        <w:rPr>
          <w:rFonts w:ascii="Tahoma" w:eastAsia="Tahoma" w:hAnsi="Tahoma" w:cs="Tahoma"/>
          <w:b/>
        </w:rPr>
        <w:t>2</w:t>
      </w:r>
      <w:r w:rsidR="00CF5D78" w:rsidRPr="00D230A2">
        <w:rPr>
          <w:rFonts w:ascii="Tahoma" w:eastAsia="Tahoma" w:hAnsi="Tahoma" w:cs="Tahoma"/>
          <w:b/>
        </w:rPr>
        <w:t>3</w:t>
      </w:r>
      <w:r w:rsidR="00BB4E9E">
        <w:rPr>
          <w:rFonts w:ascii="Tahoma" w:eastAsia="Tahoma" w:hAnsi="Tahoma" w:cs="Tahoma"/>
          <w:b/>
        </w:rPr>
        <w:t>.</w:t>
      </w:r>
      <w:r w:rsidR="00641B08">
        <w:rPr>
          <w:rFonts w:ascii="Tahoma" w:eastAsia="Tahoma" w:hAnsi="Tahoma" w:cs="Tahoma"/>
          <w:b/>
        </w:rPr>
        <w:t>09</w:t>
      </w:r>
      <w:r w:rsidR="00BB4E9E">
        <w:rPr>
          <w:rFonts w:ascii="Tahoma" w:eastAsia="Tahoma" w:hAnsi="Tahoma" w:cs="Tahoma"/>
          <w:b/>
        </w:rPr>
        <w:t>.201</w:t>
      </w:r>
      <w:r w:rsidR="00641B08">
        <w:rPr>
          <w:rFonts w:ascii="Tahoma" w:eastAsia="Tahoma" w:hAnsi="Tahoma" w:cs="Tahoma"/>
          <w:b/>
        </w:rPr>
        <w:t>9</w:t>
      </w:r>
      <w:r w:rsidR="00DC1E8E" w:rsidRPr="001C446D">
        <w:rPr>
          <w:rFonts w:ascii="Tahoma" w:eastAsia="Tahoma" w:hAnsi="Tahoma" w:cs="Tahoma"/>
          <w:b/>
        </w:rPr>
        <w:t>р.</w:t>
      </w:r>
    </w:p>
    <w:p w:rsidR="00F64386" w:rsidRPr="001C446D" w:rsidRDefault="005D2CDA" w:rsidP="00C550B5">
      <w:pPr>
        <w:jc w:val="right"/>
        <w:rPr>
          <w:rFonts w:ascii="Tahoma" w:eastAsia="Tahoma" w:hAnsi="Tahoma" w:cs="Tahoma"/>
          <w:b/>
        </w:rPr>
      </w:pP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t xml:space="preserve">    </w:t>
      </w:r>
      <w:r w:rsidR="00DC1E8E">
        <w:rPr>
          <w:rFonts w:ascii="Tahoma" w:eastAsia="Tahoma" w:hAnsi="Tahoma" w:cs="Tahoma"/>
          <w:b/>
        </w:rPr>
        <w:t xml:space="preserve">                            </w:t>
      </w:r>
      <w:r w:rsidRPr="001C446D">
        <w:rPr>
          <w:rFonts w:ascii="Tahoma" w:eastAsia="Tahoma" w:hAnsi="Tahoma" w:cs="Tahoma"/>
          <w:b/>
        </w:rPr>
        <w:t xml:space="preserve"> </w:t>
      </w:r>
    </w:p>
    <w:p w:rsidR="00F64386" w:rsidRPr="001C446D" w:rsidRDefault="005D2CDA" w:rsidP="00C550B5">
      <w:pPr>
        <w:pStyle w:val="af4"/>
        <w:shd w:val="clear" w:color="000000" w:fill="FFFFFF"/>
        <w:ind w:firstLine="708"/>
        <w:jc w:val="both"/>
        <w:rPr>
          <w:rFonts w:ascii="Tahoma" w:eastAsia="Tahoma" w:hAnsi="Tahoma" w:cs="Tahoma"/>
          <w:sz w:val="22"/>
          <w:szCs w:val="22"/>
        </w:rPr>
      </w:pPr>
      <w:r w:rsidRPr="001C446D">
        <w:rPr>
          <w:rFonts w:ascii="Tahoma" w:eastAsia="Tahoma" w:hAnsi="Tahoma" w:cs="Tahoma"/>
          <w:sz w:val="22"/>
          <w:szCs w:val="22"/>
        </w:rPr>
        <w:t xml:space="preserve">Конкурс оголошується </w:t>
      </w:r>
      <w:bookmarkStart w:id="1" w:name="OLE_LINK26"/>
      <w:bookmarkStart w:id="2" w:name="OLE_LINK27"/>
      <w:r w:rsidRPr="001C446D">
        <w:rPr>
          <w:rFonts w:ascii="Tahoma" w:eastAsia="Tahoma" w:hAnsi="Tahoma" w:cs="Tahoma"/>
          <w:sz w:val="22"/>
          <w:szCs w:val="22"/>
        </w:rPr>
        <w:t>в рамках</w:t>
      </w:r>
      <w:r w:rsidR="00BB4E9E">
        <w:rPr>
          <w:rFonts w:ascii="Tahoma" w:eastAsia="Tahoma" w:hAnsi="Tahoma" w:cs="Tahoma"/>
          <w:sz w:val="22"/>
          <w:szCs w:val="22"/>
        </w:rPr>
        <w:t xml:space="preserve"> проекту «</w:t>
      </w:r>
      <w:r w:rsidR="00BB4E9E" w:rsidRPr="00BB4E9E">
        <w:rPr>
          <w:rFonts w:ascii="Tahoma" w:eastAsia="Tahoma" w:hAnsi="Tahoma" w:cs="Tahoma"/>
          <w:sz w:val="22"/>
          <w:szCs w:val="22"/>
        </w:rPr>
        <w:t>Зменшення тягаря туберкульозу та ВІЛ-інфекції через створення загального доступу до своєчасної та якісної діагностики та лікування туберкульозу і його резистентних форм, розширення доказової профілактики, діагностики та лікування ВІЛ-інфекції, та створення стійких та життєздатних систем охорони здоров’я</w:t>
      </w:r>
      <w:r w:rsidR="00BB4E9E">
        <w:rPr>
          <w:rFonts w:ascii="Tahoma" w:eastAsia="Tahoma" w:hAnsi="Tahoma" w:cs="Tahoma"/>
          <w:sz w:val="22"/>
          <w:szCs w:val="22"/>
        </w:rPr>
        <w:t xml:space="preserve">», що реалізується за фінансової підтримки Глобального фонду для боротьби з </w:t>
      </w:r>
      <w:proofErr w:type="spellStart"/>
      <w:r w:rsidR="00BB4E9E">
        <w:rPr>
          <w:rFonts w:ascii="Tahoma" w:eastAsia="Tahoma" w:hAnsi="Tahoma" w:cs="Tahoma"/>
          <w:sz w:val="22"/>
          <w:szCs w:val="22"/>
        </w:rPr>
        <w:t>СНІДом</w:t>
      </w:r>
      <w:proofErr w:type="spellEnd"/>
      <w:r w:rsidR="00BB4E9E">
        <w:rPr>
          <w:rFonts w:ascii="Tahoma" w:eastAsia="Tahoma" w:hAnsi="Tahoma" w:cs="Tahoma"/>
          <w:sz w:val="22"/>
          <w:szCs w:val="22"/>
        </w:rPr>
        <w:t>, туберкульозом та малярією</w:t>
      </w:r>
      <w:r w:rsidR="00AD6A74">
        <w:rPr>
          <w:rFonts w:ascii="Tahoma" w:eastAsia="Tahoma" w:hAnsi="Tahoma" w:cs="Tahoma"/>
          <w:sz w:val="22"/>
          <w:szCs w:val="22"/>
        </w:rPr>
        <w:t xml:space="preserve"> (далі – Глобальний Фонд)</w:t>
      </w:r>
      <w:r w:rsidRPr="001C446D">
        <w:rPr>
          <w:rFonts w:ascii="Tahoma" w:eastAsia="Tahoma" w:hAnsi="Tahoma" w:cs="Tahoma"/>
          <w:sz w:val="22"/>
          <w:szCs w:val="22"/>
        </w:rPr>
        <w:t xml:space="preserve">. </w:t>
      </w:r>
      <w:bookmarkStart w:id="3" w:name="OLE_LINK51"/>
      <w:bookmarkStart w:id="4" w:name="OLE_LINK52"/>
      <w:bookmarkEnd w:id="1"/>
      <w:bookmarkEnd w:id="2"/>
    </w:p>
    <w:bookmarkEnd w:id="3"/>
    <w:bookmarkEnd w:id="4"/>
    <w:p w:rsidR="00F64386" w:rsidRPr="001C446D" w:rsidRDefault="00F64386" w:rsidP="00C550B5">
      <w:pPr>
        <w:pStyle w:val="af4"/>
        <w:shd w:val="clear" w:color="000000" w:fill="FFFFFF"/>
        <w:ind w:firstLine="708"/>
        <w:jc w:val="both"/>
        <w:rPr>
          <w:rFonts w:ascii="Tahoma" w:eastAsia="Tahoma" w:hAnsi="Tahoma" w:cs="Tahoma"/>
          <w:sz w:val="22"/>
          <w:szCs w:val="22"/>
        </w:rPr>
      </w:pPr>
    </w:p>
    <w:p w:rsidR="00F64386" w:rsidRPr="001C446D" w:rsidRDefault="005D2CDA" w:rsidP="00C550B5">
      <w:pPr>
        <w:jc w:val="both"/>
        <w:rPr>
          <w:rFonts w:ascii="Tahoma" w:eastAsia="Tahoma" w:hAnsi="Tahoma" w:cs="Tahoma"/>
          <w:b/>
        </w:rPr>
      </w:pPr>
      <w:r w:rsidRPr="001C446D">
        <w:rPr>
          <w:rFonts w:ascii="Tahoma" w:eastAsia="Tahoma" w:hAnsi="Tahoma" w:cs="Tahoma"/>
          <w:b/>
        </w:rPr>
        <w:t xml:space="preserve">Пріоритетами конкурсу є досягнення  Цілей: </w:t>
      </w:r>
    </w:p>
    <w:p w:rsidR="00F64386" w:rsidRPr="001C446D" w:rsidRDefault="00F64386" w:rsidP="00C550B5">
      <w:pPr>
        <w:jc w:val="both"/>
        <w:rPr>
          <w:rFonts w:ascii="Tahoma" w:eastAsia="Tahoma" w:hAnsi="Tahoma" w:cs="Tahoma"/>
        </w:rPr>
      </w:pPr>
    </w:p>
    <w:p w:rsidR="00F64386" w:rsidRPr="004559CC" w:rsidRDefault="00E25E9A" w:rsidP="004631F7">
      <w:pPr>
        <w:pStyle w:val="ae"/>
        <w:numPr>
          <w:ilvl w:val="0"/>
          <w:numId w:val="3"/>
        </w:numPr>
        <w:contextualSpacing/>
        <w:jc w:val="both"/>
        <w:rPr>
          <w:rFonts w:ascii="Tahoma" w:eastAsia="Tahoma" w:hAnsi="Tahoma" w:cs="Tahoma"/>
        </w:rPr>
      </w:pPr>
      <w:r w:rsidRPr="001C446D">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393C84">
        <w:rPr>
          <w:rFonts w:ascii="Tahoma" w:eastAsia="Tahoma" w:hAnsi="Tahoma" w:cs="Tahoma"/>
          <w:lang w:val="ru-RU"/>
        </w:rPr>
        <w:t>90</w:t>
      </w:r>
    </w:p>
    <w:p w:rsidR="00641B08" w:rsidRPr="001C446D" w:rsidRDefault="00641B08" w:rsidP="004631F7">
      <w:pPr>
        <w:pStyle w:val="ae"/>
        <w:numPr>
          <w:ilvl w:val="0"/>
          <w:numId w:val="3"/>
        </w:numPr>
        <w:contextualSpacing/>
        <w:jc w:val="both"/>
        <w:rPr>
          <w:rFonts w:ascii="Tahoma" w:eastAsia="Tahoma" w:hAnsi="Tahoma" w:cs="Tahoma"/>
        </w:rPr>
      </w:pPr>
      <w:r>
        <w:rPr>
          <w:rFonts w:ascii="Tahoma" w:eastAsia="Tahoma" w:hAnsi="Tahoma" w:cs="Tahoma"/>
        </w:rPr>
        <w:t>с</w:t>
      </w:r>
      <w:r w:rsidRPr="00641B08">
        <w:rPr>
          <w:rFonts w:ascii="Tahoma" w:eastAsia="Tahoma" w:hAnsi="Tahoma" w:cs="Tahoma"/>
        </w:rPr>
        <w:t>прияння зниженню темпів поширення ВІЛ-інфекції серед людей, які мають високий ризик інфікування</w:t>
      </w:r>
    </w:p>
    <w:p w:rsidR="00F64386" w:rsidRPr="001C446D" w:rsidRDefault="00F64386" w:rsidP="00C550B5">
      <w:pPr>
        <w:jc w:val="both"/>
        <w:rPr>
          <w:rFonts w:ascii="Tahoma" w:eastAsia="Tahoma" w:hAnsi="Tahoma" w:cs="Tahoma"/>
          <w:b/>
        </w:rPr>
      </w:pPr>
    </w:p>
    <w:p w:rsidR="00F64386" w:rsidRDefault="005D2CDA" w:rsidP="00C550B5">
      <w:pPr>
        <w:jc w:val="both"/>
        <w:rPr>
          <w:rFonts w:ascii="Tahoma" w:eastAsia="Tahoma" w:hAnsi="Tahoma" w:cs="Tahoma"/>
        </w:rPr>
      </w:pPr>
      <w:r w:rsidRPr="001C446D">
        <w:rPr>
          <w:rFonts w:ascii="Tahoma" w:eastAsia="Tahoma" w:hAnsi="Tahoma" w:cs="Tahoma"/>
          <w:b/>
        </w:rPr>
        <w:t xml:space="preserve">Предметом </w:t>
      </w:r>
      <w:r w:rsidRPr="001C446D">
        <w:rPr>
          <w:rFonts w:ascii="Tahoma" w:eastAsia="Tahoma" w:hAnsi="Tahoma" w:cs="Tahoma"/>
        </w:rPr>
        <w:t>конкурсу є Заявка, яка повністю відповідає вимогам цього оголошення.</w:t>
      </w:r>
    </w:p>
    <w:p w:rsidR="00BB4E9E" w:rsidRPr="001C446D" w:rsidRDefault="00BB4E9E" w:rsidP="00C550B5">
      <w:pPr>
        <w:jc w:val="both"/>
        <w:rPr>
          <w:rFonts w:ascii="Tahoma" w:eastAsia="Tahoma" w:hAnsi="Tahoma" w:cs="Tahoma"/>
        </w:rPr>
      </w:pPr>
    </w:p>
    <w:p w:rsidR="00F64386" w:rsidRDefault="005D2CDA" w:rsidP="00C550B5">
      <w:pPr>
        <w:jc w:val="both"/>
        <w:rPr>
          <w:rFonts w:ascii="Tahoma" w:eastAsia="Tahoma" w:hAnsi="Tahoma" w:cs="Tahoma"/>
        </w:rPr>
      </w:pPr>
      <w:r w:rsidRPr="001C446D">
        <w:rPr>
          <w:rFonts w:ascii="Tahoma" w:eastAsia="Tahoma" w:hAnsi="Tahoma" w:cs="Tahoma"/>
          <w:b/>
        </w:rPr>
        <w:t>Метою</w:t>
      </w:r>
      <w:r w:rsidRPr="001C446D">
        <w:rPr>
          <w:rFonts w:ascii="Tahoma" w:eastAsia="Tahoma" w:hAnsi="Tahoma" w:cs="Tahoma"/>
        </w:rPr>
        <w:t xml:space="preserve"> конкурсу є визначення організаці</w:t>
      </w:r>
      <w:r w:rsidR="00641B08">
        <w:rPr>
          <w:rFonts w:ascii="Tahoma" w:eastAsia="Tahoma" w:hAnsi="Tahoma" w:cs="Tahoma"/>
        </w:rPr>
        <w:t>ї</w:t>
      </w:r>
      <w:r w:rsidRPr="001C446D">
        <w:rPr>
          <w:rFonts w:ascii="Tahoma" w:eastAsia="Tahoma" w:hAnsi="Tahoma" w:cs="Tahoma"/>
        </w:rPr>
        <w:t xml:space="preserve">, </w:t>
      </w:r>
      <w:r w:rsidR="00641B08">
        <w:rPr>
          <w:rFonts w:ascii="Tahoma" w:eastAsia="Tahoma" w:hAnsi="Tahoma" w:cs="Tahoma"/>
        </w:rPr>
        <w:t>що</w:t>
      </w:r>
      <w:r w:rsidRPr="001C446D">
        <w:rPr>
          <w:rFonts w:ascii="Tahoma" w:eastAsia="Tahoma" w:hAnsi="Tahoma" w:cs="Tahoma"/>
        </w:rPr>
        <w:t xml:space="preserve"> здійснюват</w:t>
      </w:r>
      <w:r w:rsidR="00641B08">
        <w:rPr>
          <w:rFonts w:ascii="Tahoma" w:eastAsia="Tahoma" w:hAnsi="Tahoma" w:cs="Tahoma"/>
        </w:rPr>
        <w:t>име</w:t>
      </w:r>
      <w:r w:rsidRPr="001C446D">
        <w:rPr>
          <w:rFonts w:ascii="Tahoma" w:eastAsia="Tahoma" w:hAnsi="Tahoma" w:cs="Tahoma"/>
        </w:rPr>
        <w:t xml:space="preserve"> діяльність за програмним компонентом:</w:t>
      </w:r>
    </w:p>
    <w:p w:rsidR="001A3A8F" w:rsidRDefault="001A3A8F" w:rsidP="00C550B5"/>
    <w:p w:rsidR="000541D5" w:rsidRPr="00E16C5C" w:rsidRDefault="000541D5" w:rsidP="000541D5">
      <w:pPr>
        <w:tabs>
          <w:tab w:val="left" w:pos="1134"/>
        </w:tabs>
        <w:contextualSpacing/>
        <w:jc w:val="both"/>
        <w:rPr>
          <w:rFonts w:ascii="Tahoma" w:eastAsia="Times New Roman" w:hAnsi="Tahoma" w:cs="Tahoma"/>
          <w:b/>
        </w:rPr>
      </w:pPr>
      <w:r w:rsidRPr="00E16C5C">
        <w:rPr>
          <w:rFonts w:ascii="Tahoma" w:hAnsi="Tahoma" w:cs="Tahoma"/>
          <w:b/>
          <w:bCs/>
          <w:i/>
        </w:rPr>
        <w:t>Програмний компонент:</w:t>
      </w:r>
      <w:r w:rsidRPr="00E16C5C">
        <w:rPr>
          <w:rFonts w:ascii="Tahoma" w:hAnsi="Tahoma" w:cs="Tahoma"/>
          <w:b/>
          <w:bCs/>
        </w:rPr>
        <w:t xml:space="preserve"> </w:t>
      </w:r>
      <w:r w:rsidRPr="00E16C5C">
        <w:rPr>
          <w:rFonts w:ascii="Tahoma" w:eastAsia="Times New Roman" w:hAnsi="Tahoma" w:cs="Tahoma"/>
          <w:b/>
        </w:rPr>
        <w:t>2</w:t>
      </w:r>
      <w:r w:rsidRPr="00E16C5C">
        <w:rPr>
          <w:rFonts w:ascii="Tahoma" w:eastAsia="Times New Roman" w:hAnsi="Tahoma" w:cs="Tahoma"/>
          <w:b/>
          <w:lang w:val="ru-RU"/>
        </w:rPr>
        <w:t>6</w:t>
      </w:r>
      <w:r w:rsidRPr="00E16C5C">
        <w:rPr>
          <w:rFonts w:ascii="Tahoma" w:eastAsia="Times New Roman" w:hAnsi="Tahoma" w:cs="Tahoma"/>
          <w:b/>
        </w:rPr>
        <w:t>А</w:t>
      </w:r>
      <w:r w:rsidRPr="00E16C5C">
        <w:rPr>
          <w:rFonts w:ascii="Tahoma" w:eastAsia="Times New Roman" w:hAnsi="Tahoma" w:cs="Tahoma"/>
          <w:b/>
          <w:lang w:val="ru-RU"/>
        </w:rPr>
        <w:t>.</w:t>
      </w:r>
      <w:r w:rsidRPr="00E16C5C">
        <w:rPr>
          <w:rFonts w:ascii="Tahoma" w:hAnsi="Tahoma" w:cs="Tahoma"/>
        </w:rPr>
        <w:t xml:space="preserve"> </w:t>
      </w:r>
      <w:r w:rsidRPr="00E16C5C">
        <w:rPr>
          <w:rFonts w:ascii="Tahoma" w:eastAsia="Times New Roman" w:hAnsi="Tahoma" w:cs="Tahoma"/>
          <w:b/>
        </w:rPr>
        <w:t xml:space="preserve">Супровід та підтримка </w:t>
      </w:r>
      <w:proofErr w:type="spellStart"/>
      <w:r w:rsidRPr="00E16C5C">
        <w:rPr>
          <w:rFonts w:ascii="Tahoma" w:eastAsia="Times New Roman" w:hAnsi="Tahoma" w:cs="Tahoma"/>
          <w:b/>
        </w:rPr>
        <w:t>доконтактної</w:t>
      </w:r>
      <w:proofErr w:type="spellEnd"/>
      <w:r w:rsidRPr="00E16C5C">
        <w:rPr>
          <w:rFonts w:ascii="Tahoma" w:eastAsia="Times New Roman" w:hAnsi="Tahoma" w:cs="Tahoma"/>
          <w:b/>
        </w:rPr>
        <w:t xml:space="preserve"> профілактики ВІЛ-інфекції (ДКП/</w:t>
      </w:r>
      <w:proofErr w:type="spellStart"/>
      <w:r w:rsidRPr="00E16C5C">
        <w:rPr>
          <w:rFonts w:ascii="Tahoma" w:eastAsia="Times New Roman" w:hAnsi="Tahoma" w:cs="Tahoma"/>
          <w:b/>
        </w:rPr>
        <w:t>PrEP</w:t>
      </w:r>
      <w:proofErr w:type="spellEnd"/>
      <w:r w:rsidRPr="00E16C5C">
        <w:rPr>
          <w:rFonts w:ascii="Tahoma" w:eastAsia="Times New Roman" w:hAnsi="Tahoma" w:cs="Tahoma"/>
          <w:b/>
        </w:rPr>
        <w:t>)</w:t>
      </w:r>
    </w:p>
    <w:p w:rsidR="000541D5" w:rsidRPr="00E16C5C" w:rsidRDefault="000541D5" w:rsidP="000541D5">
      <w:pPr>
        <w:pStyle w:val="13"/>
        <w:tabs>
          <w:tab w:val="left" w:pos="708"/>
          <w:tab w:val="left" w:pos="1416"/>
          <w:tab w:val="left" w:pos="2268"/>
          <w:tab w:val="left" w:pos="4395"/>
          <w:tab w:val="left" w:pos="4956"/>
          <w:tab w:val="left" w:pos="5664"/>
          <w:tab w:val="left" w:pos="5812"/>
          <w:tab w:val="left" w:pos="6372"/>
          <w:tab w:val="left" w:pos="7088"/>
          <w:tab w:val="left" w:pos="7788"/>
          <w:tab w:val="left" w:pos="8496"/>
          <w:tab w:val="left" w:pos="9204"/>
        </w:tabs>
        <w:contextualSpacing/>
        <w:jc w:val="both"/>
        <w:rPr>
          <w:rFonts w:ascii="Tahoma" w:hAnsi="Tahoma" w:cs="Tahoma"/>
          <w:bCs/>
        </w:rPr>
      </w:pPr>
      <w:r w:rsidRPr="00E16C5C">
        <w:rPr>
          <w:rFonts w:ascii="Tahoma" w:eastAsia="Calibri" w:hAnsi="Tahoma" w:cs="Tahoma"/>
          <w:u w:color="000000"/>
        </w:rPr>
        <w:t xml:space="preserve">В рамках гранту Глобального Фонду «Формування підґрунтя для </w:t>
      </w:r>
      <w:r w:rsidR="00F878AF">
        <w:rPr>
          <w:rFonts w:ascii="Tahoma" w:eastAsia="Calibri" w:hAnsi="Tahoma" w:cs="Tahoma"/>
          <w:u w:color="000000"/>
        </w:rPr>
        <w:t>впровадже</w:t>
      </w:r>
      <w:r w:rsidR="00F878AF" w:rsidRPr="00E16C5C">
        <w:rPr>
          <w:rFonts w:ascii="Tahoma" w:eastAsia="Calibri" w:hAnsi="Tahoma" w:cs="Tahoma"/>
          <w:u w:color="000000"/>
        </w:rPr>
        <w:t xml:space="preserve">ння </w:t>
      </w:r>
      <w:r w:rsidRPr="00E16C5C">
        <w:rPr>
          <w:rFonts w:ascii="Tahoma" w:eastAsia="Calibri" w:hAnsi="Tahoma" w:cs="Tahoma"/>
          <w:u w:color="000000"/>
        </w:rPr>
        <w:t xml:space="preserve">програм </w:t>
      </w:r>
      <w:proofErr w:type="spellStart"/>
      <w:r w:rsidRPr="00E16C5C">
        <w:rPr>
          <w:rFonts w:ascii="Tahoma" w:eastAsia="Calibri" w:hAnsi="Tahoma" w:cs="Tahoma"/>
          <w:u w:color="000000"/>
        </w:rPr>
        <w:t>доконтактної</w:t>
      </w:r>
      <w:proofErr w:type="spellEnd"/>
      <w:r w:rsidRPr="00E16C5C">
        <w:rPr>
          <w:rFonts w:ascii="Tahoma" w:eastAsia="Calibri" w:hAnsi="Tahoma" w:cs="Tahoma"/>
          <w:u w:color="000000"/>
        </w:rPr>
        <w:t xml:space="preserve"> профілактики ВІЛ-інфекції в Україні заплановано </w:t>
      </w:r>
      <w:r w:rsidR="00F878AF">
        <w:rPr>
          <w:rFonts w:ascii="Tahoma" w:eastAsia="Calibri" w:hAnsi="Tahoma" w:cs="Tahoma"/>
          <w:u w:color="000000"/>
        </w:rPr>
        <w:t xml:space="preserve">використання </w:t>
      </w:r>
      <w:r w:rsidRPr="00E16C5C">
        <w:rPr>
          <w:rFonts w:ascii="Tahoma" w:eastAsia="Calibri" w:hAnsi="Tahoma" w:cs="Tahoma"/>
          <w:u w:color="000000"/>
        </w:rPr>
        <w:t xml:space="preserve">препарату TDF/FTC (300/200). </w:t>
      </w:r>
      <w:r w:rsidR="00641B08">
        <w:rPr>
          <w:rFonts w:ascii="Tahoma" w:eastAsia="Calibri" w:hAnsi="Tahoma" w:cs="Tahoma"/>
          <w:u w:color="000000"/>
        </w:rPr>
        <w:t>Станом на вересень 2019 року препарати поставлені у всі регіони України та м.</w:t>
      </w:r>
      <w:r w:rsidR="00F878AF">
        <w:rPr>
          <w:rFonts w:ascii="Tahoma" w:eastAsia="Calibri" w:hAnsi="Tahoma" w:cs="Tahoma"/>
          <w:u w:color="000000"/>
        </w:rPr>
        <w:t xml:space="preserve"> </w:t>
      </w:r>
      <w:r w:rsidR="00641B08">
        <w:rPr>
          <w:rFonts w:ascii="Tahoma" w:eastAsia="Calibri" w:hAnsi="Tahoma" w:cs="Tahoma"/>
          <w:u w:color="000000"/>
        </w:rPr>
        <w:t xml:space="preserve">Київ. </w:t>
      </w:r>
    </w:p>
    <w:p w:rsidR="000541D5" w:rsidRPr="00E16C5C" w:rsidRDefault="000541D5" w:rsidP="000541D5">
      <w:pPr>
        <w:pStyle w:val="Default"/>
        <w:contextualSpacing/>
        <w:jc w:val="both"/>
        <w:rPr>
          <w:bCs/>
          <w:color w:val="auto"/>
          <w:sz w:val="22"/>
          <w:szCs w:val="22"/>
          <w:lang w:val="uk-UA"/>
        </w:rPr>
      </w:pPr>
      <w:r w:rsidRPr="00751528">
        <w:rPr>
          <w:bCs/>
          <w:color w:val="auto"/>
          <w:sz w:val="22"/>
          <w:szCs w:val="22"/>
          <w:lang w:val="uk-UA"/>
        </w:rPr>
        <w:t xml:space="preserve">Більша детальна інформація, щодо впровадження </w:t>
      </w:r>
      <w:r w:rsidRPr="00751528">
        <w:rPr>
          <w:rFonts w:eastAsia="Times New Roman"/>
          <w:sz w:val="22"/>
          <w:szCs w:val="22"/>
          <w:lang w:val="uk-UA"/>
        </w:rPr>
        <w:t>ДКП/</w:t>
      </w:r>
      <w:proofErr w:type="spellStart"/>
      <w:r w:rsidRPr="00751528">
        <w:rPr>
          <w:rFonts w:eastAsia="Times New Roman"/>
          <w:sz w:val="22"/>
          <w:szCs w:val="22"/>
        </w:rPr>
        <w:t>PrEP</w:t>
      </w:r>
      <w:proofErr w:type="spellEnd"/>
      <w:r w:rsidR="00AE00BC" w:rsidRPr="00751528">
        <w:rPr>
          <w:rFonts w:eastAsia="Times New Roman"/>
          <w:sz w:val="22"/>
          <w:szCs w:val="22"/>
          <w:lang w:val="uk-UA"/>
        </w:rPr>
        <w:t xml:space="preserve">, </w:t>
      </w:r>
      <w:r w:rsidRPr="00751528">
        <w:rPr>
          <w:rFonts w:eastAsia="Times New Roman"/>
          <w:sz w:val="22"/>
          <w:szCs w:val="22"/>
          <w:lang w:val="uk-UA"/>
        </w:rPr>
        <w:t>яка має бу</w:t>
      </w:r>
      <w:r w:rsidR="007D4FE3" w:rsidRPr="00751528">
        <w:rPr>
          <w:rFonts w:eastAsia="Times New Roman"/>
          <w:sz w:val="22"/>
          <w:szCs w:val="22"/>
          <w:lang w:val="uk-UA"/>
        </w:rPr>
        <w:t xml:space="preserve">ти </w:t>
      </w:r>
      <w:r w:rsidRPr="00751528">
        <w:rPr>
          <w:rFonts w:eastAsia="Times New Roman"/>
          <w:sz w:val="22"/>
          <w:szCs w:val="22"/>
          <w:lang w:val="uk-UA"/>
        </w:rPr>
        <w:t xml:space="preserve">відображена/адаптована в описовій частині цього компоненту знаходиться у файлі </w:t>
      </w:r>
      <w:proofErr w:type="spellStart"/>
      <w:r w:rsidRPr="00751528">
        <w:rPr>
          <w:rFonts w:eastAsia="Times New Roman"/>
          <w:sz w:val="22"/>
          <w:szCs w:val="22"/>
          <w:lang w:val="uk-UA"/>
        </w:rPr>
        <w:t>«</w:t>
      </w:r>
      <w:r w:rsidRPr="00751528">
        <w:rPr>
          <w:rFonts w:eastAsia="Times New Roman"/>
          <w:i/>
          <w:sz w:val="22"/>
          <w:szCs w:val="22"/>
          <w:lang w:val="uk-UA"/>
        </w:rPr>
        <w:t>ДКП_PrEP_</w:t>
      </w:r>
      <w:r w:rsidR="00AE00BC" w:rsidRPr="00751528">
        <w:rPr>
          <w:rFonts w:eastAsia="Times New Roman"/>
          <w:i/>
          <w:sz w:val="22"/>
          <w:szCs w:val="22"/>
          <w:lang w:val="uk-UA"/>
        </w:rPr>
        <w:t>Керівн</w:t>
      </w:r>
      <w:proofErr w:type="spellEnd"/>
      <w:r w:rsidR="00AE00BC" w:rsidRPr="00751528">
        <w:rPr>
          <w:rFonts w:eastAsia="Times New Roman"/>
          <w:i/>
          <w:sz w:val="22"/>
          <w:szCs w:val="22"/>
          <w:lang w:val="uk-UA"/>
        </w:rPr>
        <w:t>ицтво по ДКП для фахівців НУО</w:t>
      </w:r>
      <w:r w:rsidRPr="00751528">
        <w:rPr>
          <w:rFonts w:eastAsia="Times New Roman"/>
          <w:sz w:val="22"/>
          <w:szCs w:val="22"/>
          <w:lang w:val="uk-UA"/>
        </w:rPr>
        <w:t>».</w:t>
      </w:r>
    </w:p>
    <w:p w:rsidR="000541D5" w:rsidRPr="00E16C5C" w:rsidRDefault="000541D5" w:rsidP="000541D5">
      <w:pPr>
        <w:pStyle w:val="Default"/>
        <w:contextualSpacing/>
        <w:jc w:val="both"/>
        <w:rPr>
          <w:b/>
          <w:bCs/>
          <w:i/>
          <w:color w:val="auto"/>
          <w:sz w:val="22"/>
          <w:szCs w:val="22"/>
          <w:lang w:val="uk-UA"/>
        </w:rPr>
      </w:pPr>
    </w:p>
    <w:p w:rsidR="000541D5" w:rsidRPr="00E16C5C" w:rsidRDefault="000541D5" w:rsidP="000541D5">
      <w:pPr>
        <w:pStyle w:val="Default"/>
        <w:contextualSpacing/>
        <w:jc w:val="both"/>
        <w:rPr>
          <w:b/>
          <w:bCs/>
          <w:i/>
          <w:color w:val="auto"/>
          <w:sz w:val="22"/>
          <w:szCs w:val="22"/>
          <w:lang w:val="uk-UA"/>
        </w:rPr>
      </w:pPr>
      <w:r w:rsidRPr="00E16C5C">
        <w:rPr>
          <w:b/>
          <w:bCs/>
          <w:i/>
          <w:color w:val="auto"/>
          <w:sz w:val="22"/>
          <w:szCs w:val="22"/>
          <w:lang w:val="uk-UA"/>
        </w:rPr>
        <w:t xml:space="preserve">Завдання: </w:t>
      </w:r>
    </w:p>
    <w:p w:rsidR="000541D5" w:rsidRPr="00E16C5C" w:rsidRDefault="000541D5" w:rsidP="000541D5">
      <w:pPr>
        <w:pStyle w:val="Default"/>
        <w:contextualSpacing/>
        <w:jc w:val="both"/>
        <w:rPr>
          <w:bCs/>
          <w:color w:val="auto"/>
          <w:sz w:val="22"/>
          <w:szCs w:val="22"/>
          <w:lang w:val="uk-UA"/>
        </w:rPr>
      </w:pPr>
      <w:r w:rsidRPr="00E16C5C">
        <w:rPr>
          <w:bCs/>
          <w:color w:val="auto"/>
          <w:sz w:val="22"/>
          <w:szCs w:val="22"/>
          <w:lang w:val="uk-UA"/>
        </w:rPr>
        <w:t xml:space="preserve">У рамках даного компоненту передбачається супровід клієнтів, які отримуються препарат  </w:t>
      </w:r>
      <w:r w:rsidRPr="00E16C5C">
        <w:rPr>
          <w:sz w:val="22"/>
          <w:szCs w:val="22"/>
          <w:u w:color="000000"/>
        </w:rPr>
        <w:t>TDF</w:t>
      </w:r>
      <w:r w:rsidRPr="00E16C5C">
        <w:rPr>
          <w:sz w:val="22"/>
          <w:szCs w:val="22"/>
          <w:u w:color="000000"/>
          <w:lang w:val="uk-UA"/>
        </w:rPr>
        <w:t>/</w:t>
      </w:r>
      <w:r w:rsidRPr="00E16C5C">
        <w:rPr>
          <w:sz w:val="22"/>
          <w:szCs w:val="22"/>
          <w:u w:color="000000"/>
        </w:rPr>
        <w:t>FTC</w:t>
      </w:r>
      <w:r w:rsidRPr="00E16C5C">
        <w:rPr>
          <w:sz w:val="22"/>
          <w:szCs w:val="22"/>
          <w:u w:color="000000"/>
          <w:lang w:val="uk-UA"/>
        </w:rPr>
        <w:t xml:space="preserve"> для </w:t>
      </w:r>
      <w:proofErr w:type="spellStart"/>
      <w:r w:rsidRPr="00E16C5C">
        <w:rPr>
          <w:bCs/>
          <w:color w:val="auto"/>
          <w:sz w:val="22"/>
          <w:szCs w:val="22"/>
          <w:lang w:val="uk-UA"/>
        </w:rPr>
        <w:t>доконтактної</w:t>
      </w:r>
      <w:proofErr w:type="spellEnd"/>
      <w:r w:rsidRPr="00E16C5C">
        <w:rPr>
          <w:bCs/>
          <w:color w:val="auto"/>
          <w:sz w:val="22"/>
          <w:szCs w:val="22"/>
          <w:lang w:val="uk-UA"/>
        </w:rPr>
        <w:t xml:space="preserve"> профілактики ВІЛ-інфекції</w:t>
      </w:r>
      <w:r w:rsidR="00641B08">
        <w:rPr>
          <w:bCs/>
          <w:color w:val="auto"/>
          <w:sz w:val="22"/>
          <w:szCs w:val="22"/>
          <w:lang w:val="uk-UA"/>
        </w:rPr>
        <w:t xml:space="preserve"> в м.</w:t>
      </w:r>
      <w:r w:rsidR="00B11BC3">
        <w:rPr>
          <w:bCs/>
          <w:color w:val="auto"/>
          <w:sz w:val="22"/>
          <w:szCs w:val="22"/>
          <w:lang w:val="uk-UA"/>
        </w:rPr>
        <w:t xml:space="preserve"> </w:t>
      </w:r>
      <w:r w:rsidR="00641B08">
        <w:rPr>
          <w:bCs/>
          <w:color w:val="auto"/>
          <w:sz w:val="22"/>
          <w:szCs w:val="22"/>
          <w:lang w:val="uk-UA"/>
        </w:rPr>
        <w:t>Києві та Київській області</w:t>
      </w:r>
      <w:r w:rsidRPr="00E16C5C">
        <w:rPr>
          <w:bCs/>
          <w:color w:val="auto"/>
          <w:sz w:val="22"/>
          <w:szCs w:val="22"/>
          <w:lang w:val="uk-UA"/>
        </w:rPr>
        <w:t>, а саме:</w:t>
      </w:r>
    </w:p>
    <w:p w:rsidR="000541D5" w:rsidRPr="00E16C5C" w:rsidRDefault="000541D5" w:rsidP="004559CC">
      <w:pPr>
        <w:pStyle w:val="Default"/>
        <w:numPr>
          <w:ilvl w:val="0"/>
          <w:numId w:val="165"/>
        </w:numPr>
        <w:contextualSpacing/>
        <w:jc w:val="both"/>
        <w:rPr>
          <w:bCs/>
          <w:color w:val="auto"/>
          <w:sz w:val="22"/>
          <w:szCs w:val="22"/>
          <w:lang w:val="uk-UA"/>
        </w:rPr>
      </w:pPr>
      <w:r w:rsidRPr="00E16C5C">
        <w:rPr>
          <w:bCs/>
          <w:color w:val="auto"/>
          <w:sz w:val="22"/>
          <w:szCs w:val="22"/>
          <w:lang w:val="uk-UA"/>
        </w:rPr>
        <w:t>Консультування потенційних клієнтів та мотивування для участі в програмі ДКП/</w:t>
      </w:r>
      <w:proofErr w:type="spellStart"/>
      <w:r w:rsidRPr="00E16C5C">
        <w:rPr>
          <w:bCs/>
          <w:color w:val="auto"/>
          <w:sz w:val="22"/>
          <w:szCs w:val="22"/>
          <w:lang w:val="en-US"/>
        </w:rPr>
        <w:t>PrEP</w:t>
      </w:r>
      <w:proofErr w:type="spellEnd"/>
      <w:r w:rsidRPr="00E16C5C">
        <w:rPr>
          <w:bCs/>
          <w:color w:val="auto"/>
          <w:sz w:val="22"/>
          <w:szCs w:val="22"/>
          <w:lang w:val="uk-UA"/>
        </w:rPr>
        <w:t xml:space="preserve">. </w:t>
      </w:r>
    </w:p>
    <w:p w:rsidR="000541D5" w:rsidRPr="00E16C5C" w:rsidRDefault="000541D5" w:rsidP="004559CC">
      <w:pPr>
        <w:pStyle w:val="Default"/>
        <w:numPr>
          <w:ilvl w:val="0"/>
          <w:numId w:val="165"/>
        </w:numPr>
        <w:contextualSpacing/>
        <w:jc w:val="both"/>
        <w:rPr>
          <w:bCs/>
          <w:color w:val="auto"/>
          <w:sz w:val="22"/>
          <w:szCs w:val="22"/>
          <w:lang w:val="uk-UA"/>
        </w:rPr>
      </w:pPr>
      <w:r w:rsidRPr="00E16C5C">
        <w:rPr>
          <w:bCs/>
          <w:color w:val="auto"/>
          <w:sz w:val="22"/>
          <w:szCs w:val="22"/>
          <w:lang w:val="uk-UA"/>
        </w:rPr>
        <w:t>Відбір клієнтів згідно критеріїв включення у програму, а саме: ВІЛ-негативний статус, практика ризикованої поведінки, бажання брати участь у програмі, вік – 18 років та старше, можливість підписання інформованої згоди.</w:t>
      </w:r>
    </w:p>
    <w:p w:rsidR="000541D5" w:rsidRPr="00E16C5C" w:rsidRDefault="000541D5" w:rsidP="004559CC">
      <w:pPr>
        <w:pStyle w:val="Default"/>
        <w:numPr>
          <w:ilvl w:val="0"/>
          <w:numId w:val="165"/>
        </w:numPr>
        <w:contextualSpacing/>
        <w:jc w:val="both"/>
        <w:rPr>
          <w:bCs/>
          <w:color w:val="auto"/>
          <w:sz w:val="22"/>
          <w:szCs w:val="22"/>
          <w:lang w:val="uk-UA"/>
        </w:rPr>
      </w:pPr>
      <w:r w:rsidRPr="00E16C5C">
        <w:rPr>
          <w:bCs/>
          <w:color w:val="auto"/>
          <w:sz w:val="22"/>
          <w:szCs w:val="22"/>
          <w:lang w:val="uk-UA"/>
        </w:rPr>
        <w:t>Підтримка набраних у програму клієнтів щодо прихильності до прийому препарату,</w:t>
      </w:r>
      <w:r w:rsidRPr="00E16C5C">
        <w:rPr>
          <w:sz w:val="22"/>
          <w:szCs w:val="22"/>
        </w:rPr>
        <w:t xml:space="preserve"> </w:t>
      </w:r>
      <w:r w:rsidRPr="00E16C5C">
        <w:rPr>
          <w:bCs/>
          <w:color w:val="auto"/>
          <w:sz w:val="22"/>
          <w:szCs w:val="22"/>
          <w:lang w:val="uk-UA"/>
        </w:rPr>
        <w:t>проведення консультування.</w:t>
      </w:r>
    </w:p>
    <w:p w:rsidR="000541D5" w:rsidRPr="00E16C5C" w:rsidRDefault="000541D5" w:rsidP="004559CC">
      <w:pPr>
        <w:pStyle w:val="Default"/>
        <w:numPr>
          <w:ilvl w:val="0"/>
          <w:numId w:val="165"/>
        </w:numPr>
        <w:contextualSpacing/>
        <w:jc w:val="both"/>
        <w:rPr>
          <w:bCs/>
          <w:color w:val="auto"/>
          <w:sz w:val="22"/>
          <w:szCs w:val="22"/>
          <w:lang w:val="uk-UA"/>
        </w:rPr>
      </w:pPr>
      <w:r w:rsidRPr="00E16C5C">
        <w:rPr>
          <w:bCs/>
          <w:color w:val="auto"/>
          <w:sz w:val="22"/>
          <w:szCs w:val="22"/>
          <w:lang w:val="uk-UA"/>
        </w:rPr>
        <w:t>Видача інформаційних матеріалів щодо профілактики ВІЛ/ІПСШ, безпечної поведінки, ДКП/</w:t>
      </w:r>
      <w:proofErr w:type="spellStart"/>
      <w:r w:rsidRPr="00E16C5C">
        <w:rPr>
          <w:bCs/>
          <w:color w:val="auto"/>
          <w:sz w:val="22"/>
          <w:szCs w:val="22"/>
          <w:lang w:val="en-US"/>
        </w:rPr>
        <w:t>PrEP</w:t>
      </w:r>
      <w:proofErr w:type="spellEnd"/>
      <w:r w:rsidRPr="00E16C5C">
        <w:rPr>
          <w:bCs/>
          <w:color w:val="auto"/>
          <w:sz w:val="22"/>
          <w:szCs w:val="22"/>
          <w:lang w:val="uk-UA"/>
        </w:rPr>
        <w:t>.</w:t>
      </w:r>
    </w:p>
    <w:p w:rsidR="000541D5" w:rsidRPr="00E16C5C" w:rsidRDefault="000541D5" w:rsidP="004559CC">
      <w:pPr>
        <w:pStyle w:val="Default"/>
        <w:numPr>
          <w:ilvl w:val="0"/>
          <w:numId w:val="165"/>
        </w:numPr>
        <w:contextualSpacing/>
        <w:jc w:val="both"/>
        <w:rPr>
          <w:b/>
          <w:bCs/>
          <w:color w:val="auto"/>
          <w:sz w:val="22"/>
          <w:szCs w:val="22"/>
          <w:lang w:val="uk-UA"/>
        </w:rPr>
      </w:pPr>
      <w:r w:rsidRPr="00E16C5C">
        <w:rPr>
          <w:bCs/>
          <w:color w:val="auto"/>
          <w:sz w:val="22"/>
          <w:szCs w:val="22"/>
          <w:lang w:val="uk-UA"/>
        </w:rPr>
        <w:t xml:space="preserve">Моніторинг результатів впровадження програми </w:t>
      </w:r>
    </w:p>
    <w:p w:rsidR="00751528" w:rsidRDefault="00751528" w:rsidP="000541D5">
      <w:pPr>
        <w:pStyle w:val="Default"/>
        <w:contextualSpacing/>
        <w:jc w:val="both"/>
        <w:rPr>
          <w:b/>
          <w:bCs/>
          <w:i/>
          <w:color w:val="auto"/>
          <w:sz w:val="22"/>
          <w:szCs w:val="22"/>
          <w:lang w:val="uk-UA"/>
        </w:rPr>
      </w:pPr>
    </w:p>
    <w:p w:rsidR="00751528" w:rsidRDefault="00751528" w:rsidP="000541D5">
      <w:pPr>
        <w:pStyle w:val="Default"/>
        <w:contextualSpacing/>
        <w:jc w:val="both"/>
        <w:rPr>
          <w:b/>
          <w:bCs/>
          <w:i/>
          <w:color w:val="auto"/>
          <w:sz w:val="22"/>
          <w:szCs w:val="22"/>
          <w:lang w:val="uk-UA"/>
        </w:rPr>
      </w:pPr>
    </w:p>
    <w:p w:rsidR="000541D5" w:rsidRPr="00E16C5C" w:rsidRDefault="000541D5" w:rsidP="000541D5">
      <w:pPr>
        <w:pStyle w:val="Default"/>
        <w:contextualSpacing/>
        <w:jc w:val="both"/>
        <w:rPr>
          <w:b/>
          <w:bCs/>
          <w:color w:val="auto"/>
          <w:sz w:val="22"/>
          <w:szCs w:val="22"/>
          <w:lang w:val="uk-UA"/>
        </w:rPr>
      </w:pPr>
      <w:r w:rsidRPr="00E16C5C">
        <w:rPr>
          <w:b/>
          <w:bCs/>
          <w:i/>
          <w:color w:val="auto"/>
          <w:sz w:val="22"/>
          <w:szCs w:val="22"/>
          <w:lang w:val="uk-UA"/>
        </w:rPr>
        <w:t>Термін реалізації:</w:t>
      </w:r>
      <w:r w:rsidRPr="00E16C5C">
        <w:rPr>
          <w:b/>
          <w:bCs/>
          <w:color w:val="auto"/>
          <w:sz w:val="22"/>
          <w:szCs w:val="22"/>
          <w:lang w:val="uk-UA"/>
        </w:rPr>
        <w:t xml:space="preserve"> </w:t>
      </w:r>
      <w:r w:rsidR="00F22928">
        <w:rPr>
          <w:b/>
          <w:bCs/>
          <w:color w:val="auto"/>
          <w:sz w:val="22"/>
          <w:szCs w:val="22"/>
          <w:lang w:val="uk-UA"/>
        </w:rPr>
        <w:t xml:space="preserve"> </w:t>
      </w:r>
      <w:r w:rsidR="00B11BC3">
        <w:rPr>
          <w:bCs/>
          <w:color w:val="auto"/>
          <w:sz w:val="22"/>
          <w:szCs w:val="22"/>
          <w:lang w:val="uk-UA"/>
        </w:rPr>
        <w:t xml:space="preserve"> жовтень-грудень </w:t>
      </w:r>
      <w:r w:rsidRPr="00E16C5C">
        <w:rPr>
          <w:bCs/>
          <w:color w:val="auto"/>
          <w:sz w:val="22"/>
          <w:szCs w:val="22"/>
          <w:lang w:val="uk-UA"/>
        </w:rPr>
        <w:t>2019</w:t>
      </w:r>
    </w:p>
    <w:p w:rsidR="000541D5" w:rsidRPr="00E16C5C" w:rsidRDefault="000541D5" w:rsidP="000541D5">
      <w:pPr>
        <w:pStyle w:val="Default"/>
        <w:contextualSpacing/>
        <w:jc w:val="both"/>
        <w:rPr>
          <w:b/>
          <w:bCs/>
          <w:color w:val="auto"/>
          <w:sz w:val="22"/>
          <w:szCs w:val="22"/>
          <w:lang w:val="uk-UA"/>
        </w:rPr>
      </w:pPr>
    </w:p>
    <w:p w:rsidR="000541D5" w:rsidRPr="004559CC" w:rsidRDefault="000541D5" w:rsidP="000541D5">
      <w:pPr>
        <w:pStyle w:val="Default"/>
        <w:contextualSpacing/>
        <w:jc w:val="both"/>
        <w:rPr>
          <w:i/>
          <w:color w:val="auto"/>
          <w:sz w:val="22"/>
          <w:szCs w:val="22"/>
          <w:lang w:val="uk-UA"/>
        </w:rPr>
      </w:pPr>
      <w:r w:rsidRPr="00E16C5C">
        <w:rPr>
          <w:b/>
          <w:bCs/>
          <w:i/>
          <w:color w:val="auto"/>
          <w:sz w:val="22"/>
          <w:szCs w:val="22"/>
          <w:lang w:val="uk-UA"/>
        </w:rPr>
        <w:t>Цільова група:</w:t>
      </w:r>
      <w:r w:rsidRPr="00E16C5C">
        <w:rPr>
          <w:i/>
          <w:color w:val="auto"/>
          <w:sz w:val="22"/>
          <w:szCs w:val="22"/>
          <w:lang w:val="uk-UA"/>
        </w:rPr>
        <w:t xml:space="preserve"> </w:t>
      </w:r>
    </w:p>
    <w:p w:rsidR="000541D5" w:rsidRPr="00E16C5C" w:rsidRDefault="000541D5" w:rsidP="004559CC">
      <w:pPr>
        <w:pStyle w:val="13"/>
        <w:numPr>
          <w:ilvl w:val="0"/>
          <w:numId w:val="166"/>
        </w:numPr>
        <w:tabs>
          <w:tab w:val="left" w:pos="708"/>
          <w:tab w:val="left" w:pos="1416"/>
          <w:tab w:val="left" w:pos="2268"/>
          <w:tab w:val="left" w:pos="4395"/>
          <w:tab w:val="left" w:pos="4956"/>
          <w:tab w:val="left" w:pos="5664"/>
          <w:tab w:val="left" w:pos="5812"/>
          <w:tab w:val="left" w:pos="6372"/>
          <w:tab w:val="left" w:pos="7088"/>
          <w:tab w:val="left" w:pos="7788"/>
          <w:tab w:val="left" w:pos="8496"/>
          <w:tab w:val="left" w:pos="9204"/>
        </w:tabs>
        <w:contextualSpacing/>
        <w:jc w:val="both"/>
        <w:rPr>
          <w:rFonts w:ascii="Tahoma" w:eastAsia="Calibri" w:hAnsi="Tahoma" w:cs="Tahoma"/>
          <w:u w:color="000000"/>
        </w:rPr>
      </w:pPr>
      <w:r w:rsidRPr="00E16C5C">
        <w:rPr>
          <w:rFonts w:ascii="Tahoma" w:eastAsia="Calibri" w:hAnsi="Tahoma" w:cs="Tahoma"/>
          <w:u w:color="000000"/>
        </w:rPr>
        <w:lastRenderedPageBreak/>
        <w:t>Чоловіки, які мають секс із чоловіками (ЧСЧ), з підтвердженим негативним ВІЛ-статусом, які практикують ризиковану сексуальну поведінку та/або перебувають у статевих відносинах з ВІЛ-позитивним партнером</w:t>
      </w:r>
    </w:p>
    <w:p w:rsidR="000541D5" w:rsidRPr="00E16C5C" w:rsidRDefault="000541D5" w:rsidP="000541D5">
      <w:pPr>
        <w:pStyle w:val="af4"/>
        <w:contextualSpacing/>
        <w:jc w:val="both"/>
        <w:rPr>
          <w:rFonts w:ascii="Tahoma" w:hAnsi="Tahoma" w:cs="Tahoma"/>
          <w:sz w:val="22"/>
          <w:szCs w:val="22"/>
        </w:rPr>
      </w:pPr>
    </w:p>
    <w:p w:rsidR="000541D5" w:rsidRPr="00E16C5C" w:rsidRDefault="000541D5" w:rsidP="000541D5">
      <w:pPr>
        <w:contextualSpacing/>
        <w:jc w:val="both"/>
        <w:rPr>
          <w:rFonts w:ascii="Tahoma" w:eastAsia="Tahoma" w:hAnsi="Tahoma" w:cs="Tahoma"/>
        </w:rPr>
      </w:pPr>
      <w:r w:rsidRPr="00E16C5C">
        <w:rPr>
          <w:rFonts w:ascii="Tahoma" w:eastAsia="Tahoma" w:hAnsi="Tahoma" w:cs="Tahoma"/>
          <w:b/>
          <w:i/>
        </w:rPr>
        <w:t xml:space="preserve">Географія реалізації діяльності: </w:t>
      </w:r>
      <w:r w:rsidR="00F22928" w:rsidRPr="008C1868">
        <w:rPr>
          <w:rFonts w:ascii="Tahoma" w:eastAsia="Tahoma" w:hAnsi="Tahoma" w:cs="Tahoma"/>
          <w:i/>
        </w:rPr>
        <w:t>місто Київ, Київська область</w:t>
      </w:r>
      <w:r w:rsidR="00F22928">
        <w:rPr>
          <w:rFonts w:ascii="Tahoma" w:eastAsia="Tahoma" w:hAnsi="Tahoma" w:cs="Tahoma"/>
          <w:b/>
          <w:i/>
        </w:rPr>
        <w:t xml:space="preserve"> </w:t>
      </w:r>
    </w:p>
    <w:p w:rsidR="000541D5" w:rsidRPr="00E16C5C" w:rsidRDefault="000541D5" w:rsidP="000541D5">
      <w:pPr>
        <w:tabs>
          <w:tab w:val="left" w:pos="142"/>
          <w:tab w:val="left" w:pos="426"/>
          <w:tab w:val="left" w:pos="851"/>
          <w:tab w:val="left" w:pos="1134"/>
        </w:tabs>
        <w:ind w:firstLine="709"/>
        <w:contextualSpacing/>
        <w:jc w:val="both"/>
        <w:rPr>
          <w:rFonts w:ascii="Tahoma" w:eastAsia="Times New Roman" w:hAnsi="Tahoma" w:cs="Tahoma"/>
          <w:b/>
        </w:rPr>
      </w:pPr>
    </w:p>
    <w:p w:rsidR="000541D5" w:rsidRPr="00E16C5C" w:rsidRDefault="000541D5" w:rsidP="000541D5">
      <w:pPr>
        <w:contextualSpacing/>
        <w:jc w:val="both"/>
        <w:rPr>
          <w:rFonts w:ascii="Tahoma" w:eastAsia="Tahoma" w:hAnsi="Tahoma" w:cs="Tahoma"/>
          <w:b/>
          <w:i/>
        </w:rPr>
      </w:pPr>
      <w:r w:rsidRPr="00E16C5C">
        <w:rPr>
          <w:rFonts w:ascii="Tahoma" w:eastAsia="Tahoma" w:hAnsi="Tahoma" w:cs="Tahoma"/>
          <w:b/>
          <w:i/>
        </w:rPr>
        <w:t>Охоплення:</w:t>
      </w:r>
    </w:p>
    <w:p w:rsidR="000541D5" w:rsidRPr="00E16C5C" w:rsidRDefault="000541D5" w:rsidP="000541D5">
      <w:pPr>
        <w:pStyle w:val="24"/>
        <w:tabs>
          <w:tab w:val="left" w:pos="284"/>
        </w:tabs>
        <w:spacing w:after="0" w:line="240" w:lineRule="auto"/>
        <w:ind w:left="0"/>
        <w:jc w:val="both"/>
        <w:rPr>
          <w:rFonts w:ascii="Tahoma" w:hAnsi="Tahoma" w:cs="Tahoma"/>
          <w:lang w:val="uk-UA"/>
        </w:rPr>
      </w:pPr>
      <w:r w:rsidRPr="00E16C5C">
        <w:rPr>
          <w:rFonts w:ascii="Tahoma" w:hAnsi="Tahoma" w:cs="Tahoma"/>
          <w:lang w:val="uk-UA"/>
        </w:rPr>
        <w:t xml:space="preserve">Рекомендовані показники </w:t>
      </w:r>
      <w:r w:rsidR="00F22928">
        <w:rPr>
          <w:rFonts w:ascii="Tahoma" w:hAnsi="Tahoma" w:cs="Tahoma"/>
          <w:lang w:val="uk-UA"/>
        </w:rPr>
        <w:t xml:space="preserve">квартального </w:t>
      </w:r>
      <w:r w:rsidRPr="00E16C5C">
        <w:rPr>
          <w:rFonts w:ascii="Tahoma" w:hAnsi="Tahoma" w:cs="Tahoma"/>
          <w:lang w:val="uk-UA"/>
        </w:rPr>
        <w:t xml:space="preserve">охоплення клієнтів послугою </w:t>
      </w:r>
      <w:proofErr w:type="spellStart"/>
      <w:r w:rsidRPr="00E16C5C">
        <w:rPr>
          <w:rFonts w:ascii="Tahoma" w:eastAsia="Times New Roman" w:hAnsi="Tahoma" w:cs="Tahoma"/>
          <w:lang w:val="uk-UA"/>
        </w:rPr>
        <w:t>доконтактної</w:t>
      </w:r>
      <w:proofErr w:type="spellEnd"/>
      <w:r w:rsidRPr="00E16C5C">
        <w:rPr>
          <w:rFonts w:ascii="Tahoma" w:eastAsia="Times New Roman" w:hAnsi="Tahoma" w:cs="Tahoma"/>
          <w:lang w:val="uk-UA"/>
        </w:rPr>
        <w:t xml:space="preserve"> профілактики ВІЛ-інфекції</w:t>
      </w:r>
      <w:r w:rsidR="00F22928" w:rsidRPr="00DB41FA">
        <w:rPr>
          <w:rFonts w:ascii="Tahoma" w:eastAsia="Times New Roman" w:hAnsi="Tahoma" w:cs="Tahoma"/>
          <w:lang w:val="uk-UA"/>
        </w:rPr>
        <w:t xml:space="preserve">; </w:t>
      </w:r>
      <w:r w:rsidRPr="00DB41FA">
        <w:rPr>
          <w:rFonts w:ascii="Tahoma" w:hAnsi="Tahoma" w:cs="Tahoma"/>
          <w:lang w:val="uk-UA"/>
        </w:rPr>
        <w:t>варт</w:t>
      </w:r>
      <w:r w:rsidR="00F22928" w:rsidRPr="00DB41FA">
        <w:rPr>
          <w:rFonts w:ascii="Tahoma" w:hAnsi="Tahoma" w:cs="Tahoma"/>
          <w:lang w:val="uk-UA"/>
        </w:rPr>
        <w:t>ість</w:t>
      </w:r>
      <w:r w:rsidRPr="00DB41FA">
        <w:rPr>
          <w:rFonts w:ascii="Tahoma" w:hAnsi="Tahoma" w:cs="Tahoma"/>
          <w:lang w:val="uk-UA"/>
        </w:rPr>
        <w:t xml:space="preserve"> одного клієнта та суми фінансування наводяться у Додатку </w:t>
      </w:r>
      <w:r w:rsidRPr="00DB41FA">
        <w:rPr>
          <w:rFonts w:ascii="Tahoma" w:hAnsi="Tahoma" w:cs="Tahoma"/>
          <w:i/>
          <w:lang w:val="uk-UA"/>
        </w:rPr>
        <w:t>«Індикатори та фінансування_Альянс»</w:t>
      </w:r>
      <w:r w:rsidRPr="00DB41FA">
        <w:rPr>
          <w:rFonts w:ascii="Tahoma" w:hAnsi="Tahoma" w:cs="Tahoma"/>
          <w:lang w:val="uk-UA"/>
        </w:rPr>
        <w:t xml:space="preserve"> до цього Оголошення</w:t>
      </w:r>
      <w:r w:rsidRPr="00DB41FA">
        <w:rPr>
          <w:rFonts w:ascii="Tahoma" w:eastAsia="Tahoma" w:hAnsi="Tahoma" w:cs="Tahoma"/>
          <w:lang w:val="uk-UA"/>
        </w:rPr>
        <w:t>.</w:t>
      </w:r>
    </w:p>
    <w:p w:rsidR="000541D5" w:rsidRPr="00E16C5C" w:rsidRDefault="000541D5" w:rsidP="000541D5">
      <w:pPr>
        <w:pStyle w:val="24"/>
        <w:tabs>
          <w:tab w:val="left" w:pos="284"/>
        </w:tabs>
        <w:spacing w:after="0" w:line="240" w:lineRule="auto"/>
        <w:ind w:left="0"/>
        <w:jc w:val="both"/>
        <w:rPr>
          <w:rFonts w:ascii="Tahoma" w:eastAsia="Tahoma" w:hAnsi="Tahoma" w:cs="Tahoma"/>
          <w:b/>
          <w:lang w:val="uk-UA"/>
        </w:rPr>
      </w:pPr>
    </w:p>
    <w:p w:rsidR="000541D5" w:rsidRPr="00E16C5C" w:rsidRDefault="000541D5" w:rsidP="000541D5">
      <w:pPr>
        <w:pStyle w:val="24"/>
        <w:tabs>
          <w:tab w:val="left" w:pos="284"/>
        </w:tabs>
        <w:spacing w:after="0" w:line="240" w:lineRule="auto"/>
        <w:ind w:left="0"/>
        <w:jc w:val="both"/>
        <w:rPr>
          <w:rFonts w:ascii="Tahoma" w:hAnsi="Tahoma" w:cs="Tahoma"/>
          <w:lang w:val="uk-UA"/>
        </w:rPr>
      </w:pPr>
      <w:r w:rsidRPr="00E16C5C">
        <w:rPr>
          <w:rFonts w:ascii="Tahoma" w:eastAsia="Tahoma" w:hAnsi="Tahoma" w:cs="Tahoma"/>
          <w:b/>
          <w:lang w:val="uk-UA"/>
        </w:rPr>
        <w:t>Основні види діяльності за програмним компонентом:</w:t>
      </w:r>
    </w:p>
    <w:p w:rsidR="000541D5" w:rsidRPr="00E16C5C" w:rsidRDefault="000541D5" w:rsidP="004559CC">
      <w:pPr>
        <w:pStyle w:val="Default"/>
        <w:numPr>
          <w:ilvl w:val="0"/>
          <w:numId w:val="169"/>
        </w:numPr>
        <w:contextualSpacing/>
        <w:jc w:val="both"/>
        <w:rPr>
          <w:sz w:val="22"/>
          <w:szCs w:val="22"/>
          <w:lang w:val="uk-UA"/>
        </w:rPr>
      </w:pPr>
      <w:r w:rsidRPr="00E16C5C">
        <w:rPr>
          <w:sz w:val="22"/>
          <w:szCs w:val="22"/>
          <w:lang w:val="uk-UA"/>
        </w:rPr>
        <w:t xml:space="preserve">Інформування клієнтів з цільової групи </w:t>
      </w:r>
      <w:r w:rsidR="005C3CB2">
        <w:rPr>
          <w:sz w:val="22"/>
          <w:szCs w:val="22"/>
          <w:lang w:val="uk-UA"/>
        </w:rPr>
        <w:t xml:space="preserve">щодо можливості прийому </w:t>
      </w:r>
      <w:r w:rsidRPr="00E16C5C">
        <w:rPr>
          <w:bCs/>
          <w:color w:val="auto"/>
          <w:sz w:val="22"/>
          <w:szCs w:val="22"/>
          <w:lang w:val="uk-UA"/>
        </w:rPr>
        <w:t>ДКП/</w:t>
      </w:r>
      <w:proofErr w:type="spellStart"/>
      <w:r w:rsidRPr="00E16C5C">
        <w:rPr>
          <w:bCs/>
          <w:color w:val="auto"/>
          <w:sz w:val="22"/>
          <w:szCs w:val="22"/>
          <w:lang w:val="en-US"/>
        </w:rPr>
        <w:t>PrEP</w:t>
      </w:r>
      <w:proofErr w:type="spellEnd"/>
    </w:p>
    <w:p w:rsidR="000541D5" w:rsidRPr="00E16C5C" w:rsidRDefault="000541D5" w:rsidP="004559CC">
      <w:pPr>
        <w:pStyle w:val="24"/>
        <w:numPr>
          <w:ilvl w:val="0"/>
          <w:numId w:val="169"/>
        </w:numPr>
        <w:spacing w:after="0" w:line="240" w:lineRule="auto"/>
        <w:jc w:val="both"/>
        <w:rPr>
          <w:rFonts w:ascii="Tahoma" w:hAnsi="Tahoma" w:cs="Tahoma"/>
          <w:lang w:val="uk-UA"/>
        </w:rPr>
      </w:pPr>
      <w:r w:rsidRPr="00E16C5C">
        <w:rPr>
          <w:rFonts w:ascii="Tahoma" w:hAnsi="Tahoma" w:cs="Tahoma"/>
          <w:lang w:val="uk-UA"/>
        </w:rPr>
        <w:t>Пошук потенційних клієнтів</w:t>
      </w:r>
    </w:p>
    <w:p w:rsidR="000541D5" w:rsidRPr="00E16C5C" w:rsidRDefault="000541D5" w:rsidP="004559CC">
      <w:pPr>
        <w:pStyle w:val="24"/>
        <w:numPr>
          <w:ilvl w:val="0"/>
          <w:numId w:val="169"/>
        </w:numPr>
        <w:spacing w:after="0" w:line="240" w:lineRule="auto"/>
        <w:jc w:val="both"/>
        <w:rPr>
          <w:rFonts w:ascii="Tahoma" w:hAnsi="Tahoma" w:cs="Tahoma"/>
          <w:lang w:val="uk-UA"/>
        </w:rPr>
      </w:pPr>
      <w:proofErr w:type="spellStart"/>
      <w:r w:rsidRPr="00E16C5C">
        <w:rPr>
          <w:rFonts w:ascii="Tahoma" w:hAnsi="Tahoma" w:cs="Tahoma"/>
          <w:lang w:val="uk-UA"/>
        </w:rPr>
        <w:t>Скринінг</w:t>
      </w:r>
      <w:proofErr w:type="spellEnd"/>
      <w:r w:rsidRPr="00E16C5C">
        <w:rPr>
          <w:rFonts w:ascii="Tahoma" w:hAnsi="Tahoma" w:cs="Tahoma"/>
          <w:lang w:val="uk-UA"/>
        </w:rPr>
        <w:t xml:space="preserve"> потенційних клієнтів відповідно до критеріїв включення у Програму</w:t>
      </w:r>
    </w:p>
    <w:p w:rsidR="000541D5" w:rsidRPr="00E16C5C" w:rsidRDefault="000541D5" w:rsidP="004559CC">
      <w:pPr>
        <w:pStyle w:val="Default"/>
        <w:numPr>
          <w:ilvl w:val="0"/>
          <w:numId w:val="169"/>
        </w:numPr>
        <w:contextualSpacing/>
        <w:jc w:val="both"/>
        <w:rPr>
          <w:sz w:val="22"/>
          <w:szCs w:val="22"/>
          <w:lang w:val="uk-UA"/>
        </w:rPr>
      </w:pPr>
      <w:r w:rsidRPr="00562CBA">
        <w:rPr>
          <w:sz w:val="22"/>
          <w:szCs w:val="22"/>
          <w:lang w:val="uk-UA"/>
        </w:rPr>
        <w:t xml:space="preserve">Видача </w:t>
      </w:r>
      <w:r w:rsidRPr="00E16C5C">
        <w:rPr>
          <w:sz w:val="22"/>
          <w:szCs w:val="22"/>
          <w:lang w:val="uk-UA"/>
        </w:rPr>
        <w:t xml:space="preserve">препарату </w:t>
      </w:r>
      <w:r w:rsidRPr="00E16C5C">
        <w:rPr>
          <w:sz w:val="22"/>
          <w:szCs w:val="22"/>
          <w:lang w:val="en-US"/>
        </w:rPr>
        <w:t>TDF</w:t>
      </w:r>
      <w:r w:rsidRPr="00562CBA">
        <w:rPr>
          <w:sz w:val="22"/>
          <w:szCs w:val="22"/>
          <w:lang w:val="uk-UA"/>
        </w:rPr>
        <w:t>/</w:t>
      </w:r>
      <w:r w:rsidRPr="00E16C5C">
        <w:rPr>
          <w:sz w:val="22"/>
          <w:szCs w:val="22"/>
          <w:lang w:val="en-US"/>
        </w:rPr>
        <w:t>FTC</w:t>
      </w:r>
      <w:r w:rsidRPr="00562CBA">
        <w:rPr>
          <w:sz w:val="22"/>
          <w:szCs w:val="22"/>
          <w:lang w:val="uk-UA"/>
        </w:rPr>
        <w:t xml:space="preserve"> медичним </w:t>
      </w:r>
      <w:r w:rsidR="008A7E9A">
        <w:rPr>
          <w:sz w:val="22"/>
          <w:szCs w:val="22"/>
          <w:lang w:val="uk-UA"/>
        </w:rPr>
        <w:t>фахівцем (</w:t>
      </w:r>
      <w:r w:rsidRPr="00562CBA">
        <w:rPr>
          <w:sz w:val="22"/>
          <w:szCs w:val="22"/>
          <w:lang w:val="uk-UA"/>
        </w:rPr>
        <w:t>консультантом</w:t>
      </w:r>
      <w:r w:rsidR="008A7E9A">
        <w:rPr>
          <w:sz w:val="22"/>
          <w:szCs w:val="22"/>
          <w:lang w:val="uk-UA"/>
        </w:rPr>
        <w:t>)</w:t>
      </w:r>
      <w:r w:rsidRPr="00562CBA">
        <w:rPr>
          <w:sz w:val="22"/>
          <w:szCs w:val="22"/>
          <w:lang w:val="uk-UA"/>
        </w:rPr>
        <w:t xml:space="preserve"> з </w:t>
      </w:r>
      <w:r w:rsidRPr="00E16C5C">
        <w:rPr>
          <w:bCs/>
          <w:color w:val="auto"/>
          <w:sz w:val="22"/>
          <w:szCs w:val="22"/>
          <w:lang w:val="uk-UA"/>
        </w:rPr>
        <w:t>ДКП/</w:t>
      </w:r>
      <w:proofErr w:type="spellStart"/>
      <w:r w:rsidRPr="00E16C5C">
        <w:rPr>
          <w:bCs/>
          <w:color w:val="auto"/>
          <w:sz w:val="22"/>
          <w:szCs w:val="22"/>
          <w:lang w:val="en-US"/>
        </w:rPr>
        <w:t>PrEP</w:t>
      </w:r>
      <w:proofErr w:type="spellEnd"/>
      <w:r w:rsidRPr="00E16C5C">
        <w:rPr>
          <w:bCs/>
          <w:color w:val="auto"/>
          <w:sz w:val="22"/>
          <w:szCs w:val="22"/>
          <w:lang w:val="uk-UA"/>
        </w:rPr>
        <w:t xml:space="preserve"> </w:t>
      </w:r>
      <w:r w:rsidRPr="00562CBA">
        <w:rPr>
          <w:sz w:val="22"/>
          <w:szCs w:val="22"/>
          <w:lang w:val="uk-UA"/>
        </w:rPr>
        <w:t>за умови підтвердженого ВІЛ-негативного статусу клієнта</w:t>
      </w:r>
      <w:r w:rsidR="005C3CB2">
        <w:rPr>
          <w:sz w:val="22"/>
          <w:szCs w:val="22"/>
          <w:lang w:val="uk-UA"/>
        </w:rPr>
        <w:t xml:space="preserve"> та відсутності інших протипоказань до прийому препарату</w:t>
      </w:r>
    </w:p>
    <w:p w:rsidR="000541D5" w:rsidRPr="00E16C5C" w:rsidRDefault="000541D5" w:rsidP="004559CC">
      <w:pPr>
        <w:pStyle w:val="24"/>
        <w:numPr>
          <w:ilvl w:val="0"/>
          <w:numId w:val="169"/>
        </w:numPr>
        <w:spacing w:after="0" w:line="240" w:lineRule="auto"/>
        <w:jc w:val="both"/>
        <w:rPr>
          <w:rFonts w:ascii="Tahoma" w:hAnsi="Tahoma" w:cs="Tahoma"/>
          <w:lang w:val="uk-UA"/>
        </w:rPr>
      </w:pPr>
      <w:r w:rsidRPr="00E16C5C">
        <w:rPr>
          <w:rFonts w:ascii="Tahoma" w:hAnsi="Tahoma" w:cs="Tahoma"/>
          <w:lang w:val="uk-UA"/>
        </w:rPr>
        <w:t xml:space="preserve">Мотивування клієнтів </w:t>
      </w:r>
      <w:r>
        <w:rPr>
          <w:rFonts w:ascii="Tahoma" w:hAnsi="Tahoma" w:cs="Tahoma"/>
          <w:lang w:val="uk-UA"/>
        </w:rPr>
        <w:t>на проходження</w:t>
      </w:r>
      <w:r w:rsidRPr="00E16C5C">
        <w:rPr>
          <w:rFonts w:ascii="Tahoma" w:hAnsi="Tahoma" w:cs="Tahoma"/>
          <w:lang w:val="uk-UA"/>
        </w:rPr>
        <w:t xml:space="preserve"> щоквартальної лабораторної діагностики</w:t>
      </w:r>
    </w:p>
    <w:p w:rsidR="000541D5" w:rsidRPr="00E16C5C" w:rsidRDefault="000541D5" w:rsidP="004559CC">
      <w:pPr>
        <w:pStyle w:val="Default"/>
        <w:numPr>
          <w:ilvl w:val="0"/>
          <w:numId w:val="169"/>
        </w:numPr>
        <w:contextualSpacing/>
        <w:jc w:val="both"/>
        <w:rPr>
          <w:bCs/>
          <w:color w:val="auto"/>
          <w:sz w:val="22"/>
          <w:szCs w:val="22"/>
          <w:lang w:val="uk-UA"/>
        </w:rPr>
      </w:pPr>
      <w:r w:rsidRPr="00E16C5C">
        <w:rPr>
          <w:sz w:val="22"/>
          <w:szCs w:val="22"/>
          <w:lang w:val="uk-UA"/>
        </w:rPr>
        <w:t xml:space="preserve">Надання соціального супроводу клієнтам, які приймають </w:t>
      </w:r>
      <w:r w:rsidRPr="00E16C5C">
        <w:rPr>
          <w:bCs/>
          <w:color w:val="auto"/>
          <w:sz w:val="22"/>
          <w:szCs w:val="22"/>
          <w:lang w:val="uk-UA"/>
        </w:rPr>
        <w:t>ДКП/</w:t>
      </w:r>
      <w:proofErr w:type="spellStart"/>
      <w:r w:rsidRPr="00E16C5C">
        <w:rPr>
          <w:bCs/>
          <w:color w:val="auto"/>
          <w:sz w:val="22"/>
          <w:szCs w:val="22"/>
          <w:lang w:val="en-US"/>
        </w:rPr>
        <w:t>PrEP</w:t>
      </w:r>
      <w:proofErr w:type="spellEnd"/>
    </w:p>
    <w:p w:rsidR="000541D5" w:rsidRPr="00E16C5C" w:rsidRDefault="000541D5" w:rsidP="004559CC">
      <w:pPr>
        <w:pStyle w:val="Default"/>
        <w:numPr>
          <w:ilvl w:val="0"/>
          <w:numId w:val="169"/>
        </w:numPr>
        <w:contextualSpacing/>
        <w:jc w:val="both"/>
        <w:rPr>
          <w:sz w:val="22"/>
          <w:szCs w:val="22"/>
          <w:lang w:val="uk-UA"/>
        </w:rPr>
      </w:pPr>
      <w:r w:rsidRPr="00E16C5C">
        <w:rPr>
          <w:sz w:val="22"/>
          <w:szCs w:val="22"/>
          <w:lang w:val="uk-UA"/>
        </w:rPr>
        <w:t xml:space="preserve">Навчання залученого персоналу та підвищення рівня поінформованості щодо </w:t>
      </w:r>
      <w:r w:rsidRPr="00E16C5C">
        <w:rPr>
          <w:bCs/>
          <w:color w:val="auto"/>
          <w:sz w:val="22"/>
          <w:szCs w:val="22"/>
          <w:lang w:val="uk-UA"/>
        </w:rPr>
        <w:t>ДКП/</w:t>
      </w:r>
      <w:proofErr w:type="spellStart"/>
      <w:r w:rsidRPr="00E16C5C">
        <w:rPr>
          <w:bCs/>
          <w:color w:val="auto"/>
          <w:sz w:val="22"/>
          <w:szCs w:val="22"/>
          <w:lang w:val="en-US"/>
        </w:rPr>
        <w:t>PrEP</w:t>
      </w:r>
      <w:proofErr w:type="spellEnd"/>
      <w:r w:rsidRPr="00E16C5C">
        <w:rPr>
          <w:sz w:val="22"/>
          <w:szCs w:val="22"/>
        </w:rPr>
        <w:t>.</w:t>
      </w:r>
    </w:p>
    <w:p w:rsidR="000541D5" w:rsidRPr="00E16C5C" w:rsidRDefault="000541D5" w:rsidP="004559CC">
      <w:pPr>
        <w:pStyle w:val="Default"/>
        <w:numPr>
          <w:ilvl w:val="0"/>
          <w:numId w:val="169"/>
        </w:numPr>
        <w:contextualSpacing/>
        <w:jc w:val="both"/>
        <w:rPr>
          <w:bCs/>
          <w:color w:val="auto"/>
          <w:sz w:val="22"/>
          <w:szCs w:val="22"/>
          <w:lang w:val="uk-UA"/>
        </w:rPr>
      </w:pPr>
      <w:r w:rsidRPr="00E16C5C">
        <w:rPr>
          <w:sz w:val="22"/>
          <w:szCs w:val="22"/>
          <w:lang w:val="uk-UA"/>
        </w:rPr>
        <w:t xml:space="preserve">Моніторинг результатів роботи </w:t>
      </w:r>
    </w:p>
    <w:p w:rsidR="000541D5" w:rsidRPr="00E16C5C" w:rsidRDefault="000541D5" w:rsidP="000541D5">
      <w:pPr>
        <w:pStyle w:val="24"/>
        <w:spacing w:after="0" w:line="240" w:lineRule="auto"/>
        <w:ind w:left="0"/>
        <w:jc w:val="both"/>
        <w:rPr>
          <w:rFonts w:ascii="Tahoma" w:eastAsia="Tahoma" w:hAnsi="Tahoma" w:cs="Tahoma"/>
        </w:rPr>
      </w:pPr>
    </w:p>
    <w:p w:rsidR="000541D5" w:rsidRPr="00E16C5C" w:rsidRDefault="000541D5" w:rsidP="000541D5">
      <w:pPr>
        <w:pStyle w:val="24"/>
        <w:spacing w:after="0" w:line="240" w:lineRule="auto"/>
        <w:ind w:left="0"/>
        <w:jc w:val="both"/>
        <w:rPr>
          <w:rFonts w:ascii="Tahoma" w:eastAsia="Tahoma" w:hAnsi="Tahoma" w:cs="Tahoma"/>
          <w:b/>
          <w:i/>
        </w:rPr>
      </w:pPr>
      <w:proofErr w:type="spellStart"/>
      <w:r w:rsidRPr="00E16C5C">
        <w:rPr>
          <w:rFonts w:ascii="Tahoma" w:eastAsia="Tahoma" w:hAnsi="Tahoma" w:cs="Tahoma"/>
          <w:b/>
          <w:i/>
        </w:rPr>
        <w:t>Критерії</w:t>
      </w:r>
      <w:proofErr w:type="spellEnd"/>
      <w:r w:rsidRPr="00E16C5C">
        <w:rPr>
          <w:rFonts w:ascii="Tahoma" w:eastAsia="Tahoma" w:hAnsi="Tahoma" w:cs="Tahoma"/>
          <w:b/>
          <w:i/>
        </w:rPr>
        <w:t xml:space="preserve"> </w:t>
      </w:r>
      <w:proofErr w:type="spellStart"/>
      <w:r w:rsidRPr="00E16C5C">
        <w:rPr>
          <w:rFonts w:ascii="Tahoma" w:eastAsia="Tahoma" w:hAnsi="Tahoma" w:cs="Tahoma"/>
          <w:b/>
          <w:i/>
        </w:rPr>
        <w:t>ефективності</w:t>
      </w:r>
      <w:proofErr w:type="spellEnd"/>
      <w:r w:rsidRPr="00E16C5C">
        <w:rPr>
          <w:rFonts w:ascii="Tahoma" w:eastAsia="Tahoma" w:hAnsi="Tahoma" w:cs="Tahoma"/>
          <w:b/>
          <w:i/>
        </w:rPr>
        <w:t xml:space="preserve"> </w:t>
      </w:r>
      <w:proofErr w:type="spellStart"/>
      <w:r w:rsidRPr="00E16C5C">
        <w:rPr>
          <w:rFonts w:ascii="Tahoma" w:eastAsia="Tahoma" w:hAnsi="Tahoma" w:cs="Tahoma"/>
          <w:b/>
          <w:i/>
        </w:rPr>
        <w:t>реалізації</w:t>
      </w:r>
      <w:proofErr w:type="spellEnd"/>
      <w:r w:rsidRPr="00E16C5C">
        <w:rPr>
          <w:rFonts w:ascii="Tahoma" w:eastAsia="Tahoma" w:hAnsi="Tahoma" w:cs="Tahoma"/>
          <w:b/>
          <w:i/>
        </w:rPr>
        <w:t xml:space="preserve"> </w:t>
      </w:r>
      <w:proofErr w:type="spellStart"/>
      <w:r w:rsidRPr="00E16C5C">
        <w:rPr>
          <w:rFonts w:ascii="Tahoma" w:eastAsia="Tahoma" w:hAnsi="Tahoma" w:cs="Tahoma"/>
          <w:b/>
          <w:i/>
        </w:rPr>
        <w:t>діяльності</w:t>
      </w:r>
      <w:proofErr w:type="spellEnd"/>
      <w:r w:rsidRPr="00E16C5C">
        <w:rPr>
          <w:rFonts w:ascii="Tahoma" w:eastAsia="Tahoma" w:hAnsi="Tahoma" w:cs="Tahoma"/>
          <w:b/>
          <w:i/>
        </w:rPr>
        <w:t>:</w:t>
      </w:r>
    </w:p>
    <w:p w:rsidR="000541D5" w:rsidRPr="00E16C5C" w:rsidRDefault="000541D5" w:rsidP="00572D6F">
      <w:pPr>
        <w:pStyle w:val="24"/>
        <w:numPr>
          <w:ilvl w:val="0"/>
          <w:numId w:val="104"/>
        </w:numPr>
        <w:tabs>
          <w:tab w:val="left" w:pos="284"/>
        </w:tabs>
        <w:spacing w:after="0" w:line="240" w:lineRule="auto"/>
        <w:ind w:left="0" w:hanging="11"/>
        <w:jc w:val="both"/>
        <w:rPr>
          <w:rFonts w:ascii="Tahoma" w:hAnsi="Tahoma" w:cs="Tahoma"/>
          <w:lang w:val="uk-UA"/>
        </w:rPr>
      </w:pPr>
      <w:r w:rsidRPr="00E16C5C">
        <w:rPr>
          <w:rFonts w:ascii="Tahoma" w:hAnsi="Tahoma" w:cs="Tahoma"/>
          <w:lang w:val="uk-UA"/>
        </w:rPr>
        <w:t>Кількість набраних до Програми клієнтів</w:t>
      </w:r>
      <w:r w:rsidR="00C35CC7">
        <w:rPr>
          <w:rFonts w:ascii="Tahoma" w:hAnsi="Tahoma" w:cs="Tahoma"/>
          <w:lang w:val="uk-UA"/>
        </w:rPr>
        <w:t xml:space="preserve"> з числа цільової групи</w:t>
      </w:r>
      <w:r w:rsidRPr="00E16C5C">
        <w:rPr>
          <w:rFonts w:ascii="Tahoma" w:hAnsi="Tahoma" w:cs="Tahoma"/>
          <w:lang w:val="uk-UA"/>
        </w:rPr>
        <w:t>.</w:t>
      </w:r>
    </w:p>
    <w:p w:rsidR="000541D5" w:rsidRPr="00E16C5C" w:rsidRDefault="000541D5" w:rsidP="00572D6F">
      <w:pPr>
        <w:pStyle w:val="Default"/>
        <w:numPr>
          <w:ilvl w:val="0"/>
          <w:numId w:val="104"/>
        </w:numPr>
        <w:tabs>
          <w:tab w:val="left" w:pos="284"/>
        </w:tabs>
        <w:ind w:left="0" w:hanging="11"/>
        <w:contextualSpacing/>
        <w:jc w:val="both"/>
        <w:rPr>
          <w:sz w:val="22"/>
          <w:szCs w:val="22"/>
          <w:lang w:val="uk-UA"/>
        </w:rPr>
      </w:pPr>
      <w:r w:rsidRPr="00E16C5C">
        <w:rPr>
          <w:sz w:val="22"/>
          <w:szCs w:val="22"/>
          <w:lang w:val="uk-UA"/>
        </w:rPr>
        <w:t xml:space="preserve">Забезпечення необхідними консультаціями усіх клієнтів проекту, які приймають </w:t>
      </w:r>
      <w:r w:rsidRPr="00E16C5C">
        <w:rPr>
          <w:bCs/>
          <w:color w:val="auto"/>
          <w:sz w:val="22"/>
          <w:szCs w:val="22"/>
          <w:lang w:val="uk-UA"/>
        </w:rPr>
        <w:t>ДКП/</w:t>
      </w:r>
      <w:proofErr w:type="spellStart"/>
      <w:r w:rsidRPr="00E16C5C">
        <w:rPr>
          <w:bCs/>
          <w:color w:val="auto"/>
          <w:sz w:val="22"/>
          <w:szCs w:val="22"/>
          <w:lang w:val="en-US"/>
        </w:rPr>
        <w:t>PrEP</w:t>
      </w:r>
      <w:proofErr w:type="spellEnd"/>
      <w:r w:rsidRPr="00E16C5C">
        <w:rPr>
          <w:sz w:val="22"/>
          <w:szCs w:val="22"/>
          <w:lang w:val="uk-UA"/>
        </w:rPr>
        <w:t>.</w:t>
      </w:r>
    </w:p>
    <w:p w:rsidR="000541D5" w:rsidRPr="00E16C5C" w:rsidRDefault="000541D5" w:rsidP="000541D5">
      <w:pPr>
        <w:autoSpaceDE w:val="0"/>
        <w:autoSpaceDN w:val="0"/>
        <w:adjustRightInd w:val="0"/>
        <w:contextualSpacing/>
        <w:jc w:val="both"/>
        <w:rPr>
          <w:rFonts w:ascii="Tahoma" w:hAnsi="Tahoma" w:cs="Tahoma"/>
          <w:b/>
          <w:bCs/>
        </w:rPr>
      </w:pPr>
    </w:p>
    <w:p w:rsidR="000541D5" w:rsidRPr="00E16C5C" w:rsidRDefault="000541D5" w:rsidP="000541D5">
      <w:pPr>
        <w:autoSpaceDE w:val="0"/>
        <w:autoSpaceDN w:val="0"/>
        <w:adjustRightInd w:val="0"/>
        <w:contextualSpacing/>
        <w:jc w:val="both"/>
        <w:rPr>
          <w:rFonts w:ascii="Tahoma" w:hAnsi="Tahoma" w:cs="Tahoma"/>
          <w:i/>
        </w:rPr>
      </w:pPr>
      <w:r w:rsidRPr="00E16C5C">
        <w:rPr>
          <w:rFonts w:ascii="Tahoma" w:hAnsi="Tahoma" w:cs="Tahoma"/>
          <w:b/>
          <w:bCs/>
          <w:i/>
        </w:rPr>
        <w:t>Особливі вимоги</w:t>
      </w:r>
      <w:r w:rsidRPr="00E16C5C">
        <w:rPr>
          <w:rFonts w:ascii="Tahoma" w:hAnsi="Tahoma" w:cs="Tahoma"/>
          <w:i/>
        </w:rPr>
        <w:t xml:space="preserve">: </w:t>
      </w:r>
    </w:p>
    <w:p w:rsidR="000541D5" w:rsidRDefault="000541D5" w:rsidP="004559CC">
      <w:pPr>
        <w:pStyle w:val="Default"/>
        <w:numPr>
          <w:ilvl w:val="0"/>
          <w:numId w:val="168"/>
        </w:numPr>
        <w:tabs>
          <w:tab w:val="left" w:pos="1134"/>
        </w:tabs>
        <w:contextualSpacing/>
        <w:jc w:val="both"/>
        <w:rPr>
          <w:sz w:val="22"/>
          <w:szCs w:val="22"/>
          <w:lang w:val="uk-UA"/>
        </w:rPr>
      </w:pPr>
      <w:r w:rsidRPr="00E16C5C">
        <w:rPr>
          <w:sz w:val="22"/>
          <w:szCs w:val="22"/>
          <w:lang w:val="uk-UA"/>
        </w:rPr>
        <w:t xml:space="preserve">НУО повинна надати лист підтримки на впровадження діяльності з </w:t>
      </w:r>
      <w:r w:rsidRPr="00E16C5C">
        <w:rPr>
          <w:bCs/>
          <w:color w:val="auto"/>
          <w:sz w:val="22"/>
          <w:szCs w:val="22"/>
          <w:lang w:val="uk-UA"/>
        </w:rPr>
        <w:t>ДКП/</w:t>
      </w:r>
      <w:proofErr w:type="spellStart"/>
      <w:r w:rsidRPr="00E16C5C">
        <w:rPr>
          <w:bCs/>
          <w:color w:val="auto"/>
          <w:sz w:val="22"/>
          <w:szCs w:val="22"/>
          <w:lang w:val="en-US"/>
        </w:rPr>
        <w:t>PrEP</w:t>
      </w:r>
      <w:proofErr w:type="spellEnd"/>
      <w:r w:rsidRPr="00E16C5C">
        <w:rPr>
          <w:bCs/>
          <w:color w:val="auto"/>
          <w:sz w:val="22"/>
          <w:szCs w:val="22"/>
          <w:lang w:val="uk-UA"/>
        </w:rPr>
        <w:t xml:space="preserve"> </w:t>
      </w:r>
      <w:r w:rsidRPr="00E16C5C">
        <w:rPr>
          <w:sz w:val="22"/>
          <w:szCs w:val="22"/>
          <w:lang w:val="uk-UA"/>
        </w:rPr>
        <w:t>від лікувально-профілактичн</w:t>
      </w:r>
      <w:r w:rsidR="00C35CC7">
        <w:rPr>
          <w:sz w:val="22"/>
          <w:szCs w:val="22"/>
          <w:lang w:val="uk-UA"/>
        </w:rPr>
        <w:t>их</w:t>
      </w:r>
      <w:r w:rsidRPr="00E16C5C">
        <w:rPr>
          <w:sz w:val="22"/>
          <w:szCs w:val="22"/>
          <w:lang w:val="uk-UA"/>
        </w:rPr>
        <w:t xml:space="preserve"> установ</w:t>
      </w:r>
      <w:r w:rsidR="00C35CC7">
        <w:rPr>
          <w:sz w:val="22"/>
          <w:szCs w:val="22"/>
          <w:lang w:val="uk-UA"/>
        </w:rPr>
        <w:t>,</w:t>
      </w:r>
      <w:r w:rsidRPr="00E16C5C">
        <w:rPr>
          <w:sz w:val="22"/>
          <w:szCs w:val="22"/>
          <w:lang w:val="uk-UA"/>
        </w:rPr>
        <w:t xml:space="preserve"> на базі як</w:t>
      </w:r>
      <w:r w:rsidR="00C35CC7">
        <w:rPr>
          <w:sz w:val="22"/>
          <w:szCs w:val="22"/>
          <w:lang w:val="uk-UA"/>
        </w:rPr>
        <w:t>их</w:t>
      </w:r>
      <w:r w:rsidRPr="00E16C5C">
        <w:rPr>
          <w:sz w:val="22"/>
          <w:szCs w:val="22"/>
          <w:lang w:val="uk-UA"/>
        </w:rPr>
        <w:t xml:space="preserve"> буде реалізовуватися </w:t>
      </w:r>
      <w:proofErr w:type="spellStart"/>
      <w:r w:rsidRPr="00E16C5C">
        <w:rPr>
          <w:sz w:val="22"/>
          <w:szCs w:val="22"/>
          <w:u w:color="000000"/>
          <w:lang w:val="uk-UA"/>
        </w:rPr>
        <w:t>доконтактна</w:t>
      </w:r>
      <w:proofErr w:type="spellEnd"/>
      <w:r w:rsidRPr="00E16C5C">
        <w:rPr>
          <w:sz w:val="22"/>
          <w:szCs w:val="22"/>
          <w:u w:color="000000"/>
          <w:lang w:val="uk-UA"/>
        </w:rPr>
        <w:t xml:space="preserve"> профілактика ВІЛ-інфекції </w:t>
      </w:r>
      <w:r w:rsidRPr="00E16C5C">
        <w:rPr>
          <w:rFonts w:eastAsia="Times New Roman"/>
          <w:sz w:val="22"/>
          <w:szCs w:val="22"/>
          <w:lang w:val="uk-UA"/>
        </w:rPr>
        <w:t xml:space="preserve">(видача препарату </w:t>
      </w:r>
      <w:r w:rsidRPr="00E16C5C">
        <w:rPr>
          <w:sz w:val="22"/>
          <w:szCs w:val="22"/>
          <w:u w:color="000000"/>
        </w:rPr>
        <w:t>TDF</w:t>
      </w:r>
      <w:r w:rsidRPr="00E16C5C">
        <w:rPr>
          <w:sz w:val="22"/>
          <w:szCs w:val="22"/>
          <w:u w:color="000000"/>
          <w:lang w:val="uk-UA"/>
        </w:rPr>
        <w:t>/</w:t>
      </w:r>
      <w:r w:rsidRPr="00E16C5C">
        <w:rPr>
          <w:sz w:val="22"/>
          <w:szCs w:val="22"/>
          <w:u w:color="000000"/>
        </w:rPr>
        <w:t>FTC</w:t>
      </w:r>
      <w:r w:rsidRPr="00E16C5C">
        <w:rPr>
          <w:rFonts w:eastAsia="Times New Roman"/>
          <w:sz w:val="22"/>
          <w:szCs w:val="22"/>
          <w:lang w:val="uk-UA"/>
        </w:rPr>
        <w:t xml:space="preserve">) </w:t>
      </w:r>
      <w:r w:rsidRPr="00E16C5C">
        <w:rPr>
          <w:sz w:val="22"/>
          <w:szCs w:val="22"/>
          <w:lang w:val="uk-UA"/>
        </w:rPr>
        <w:t>або обласного/міського управління охорони здоров’я.</w:t>
      </w:r>
    </w:p>
    <w:p w:rsidR="000541D5" w:rsidRPr="004559CC" w:rsidRDefault="001F1322" w:rsidP="004559CC">
      <w:pPr>
        <w:pStyle w:val="Default"/>
        <w:numPr>
          <w:ilvl w:val="0"/>
          <w:numId w:val="168"/>
        </w:numPr>
        <w:tabs>
          <w:tab w:val="left" w:pos="284"/>
          <w:tab w:val="left" w:pos="1134"/>
        </w:tabs>
        <w:contextualSpacing/>
        <w:jc w:val="both"/>
        <w:rPr>
          <w:lang w:val="uk-UA"/>
        </w:rPr>
      </w:pPr>
      <w:r w:rsidRPr="008A7E9A">
        <w:rPr>
          <w:color w:val="auto"/>
          <w:sz w:val="22"/>
          <w:szCs w:val="22"/>
          <w:lang w:val="uk-UA"/>
        </w:rPr>
        <w:t xml:space="preserve">Медичний фахівець (консультант(и) </w:t>
      </w:r>
      <w:r w:rsidR="008A7E9A" w:rsidRPr="008A7E9A">
        <w:rPr>
          <w:sz w:val="22"/>
          <w:szCs w:val="22"/>
          <w:lang w:val="uk-UA"/>
        </w:rPr>
        <w:t xml:space="preserve">з </w:t>
      </w:r>
      <w:r w:rsidR="008A7E9A" w:rsidRPr="00C16295">
        <w:rPr>
          <w:bCs/>
          <w:color w:val="auto"/>
          <w:sz w:val="22"/>
          <w:szCs w:val="22"/>
          <w:lang w:val="uk-UA"/>
        </w:rPr>
        <w:t>ДКП/</w:t>
      </w:r>
      <w:proofErr w:type="spellStart"/>
      <w:r w:rsidR="008A7E9A" w:rsidRPr="00C16295">
        <w:rPr>
          <w:bCs/>
          <w:color w:val="auto"/>
          <w:sz w:val="22"/>
          <w:szCs w:val="22"/>
          <w:lang w:val="en-US"/>
        </w:rPr>
        <w:t>PrEP</w:t>
      </w:r>
      <w:proofErr w:type="spellEnd"/>
      <w:r w:rsidR="008A7E9A" w:rsidRPr="00C16295">
        <w:rPr>
          <w:bCs/>
          <w:color w:val="auto"/>
          <w:sz w:val="22"/>
          <w:szCs w:val="22"/>
          <w:lang w:val="uk-UA"/>
        </w:rPr>
        <w:t xml:space="preserve"> </w:t>
      </w:r>
      <w:r w:rsidRPr="00D34514">
        <w:rPr>
          <w:color w:val="auto"/>
          <w:sz w:val="22"/>
          <w:szCs w:val="22"/>
          <w:lang w:val="uk-UA"/>
        </w:rPr>
        <w:t>не може отримувати в місяць більше ніж 25% від офіційної заробітної плати за місяць. Наприклад, офіційна заробітна плата медичн</w:t>
      </w:r>
      <w:r w:rsidRPr="008A7E9A">
        <w:rPr>
          <w:color w:val="auto"/>
          <w:sz w:val="22"/>
          <w:szCs w:val="22"/>
          <w:lang w:val="uk-UA"/>
        </w:rPr>
        <w:t>ого фахівця за місяць складає  4000  грн., за</w:t>
      </w:r>
      <w:r w:rsidR="00C72402" w:rsidRPr="008A7E9A">
        <w:rPr>
          <w:color w:val="auto"/>
          <w:sz w:val="22"/>
          <w:szCs w:val="22"/>
          <w:lang w:val="uk-UA"/>
        </w:rPr>
        <w:t xml:space="preserve"> місяць незалежно від кількості клієнті</w:t>
      </w:r>
      <w:r w:rsidRPr="008A7E9A">
        <w:rPr>
          <w:color w:val="auto"/>
          <w:sz w:val="22"/>
          <w:szCs w:val="22"/>
          <w:lang w:val="uk-UA"/>
        </w:rPr>
        <w:t>в</w:t>
      </w:r>
      <w:r w:rsidR="00C72402" w:rsidRPr="008A7E9A">
        <w:rPr>
          <w:color w:val="auto"/>
          <w:sz w:val="22"/>
          <w:szCs w:val="22"/>
          <w:lang w:val="uk-UA"/>
        </w:rPr>
        <w:t xml:space="preserve"> на </w:t>
      </w:r>
      <w:r w:rsidR="00C72402" w:rsidRPr="00C16295">
        <w:rPr>
          <w:bCs/>
          <w:color w:val="auto"/>
          <w:sz w:val="22"/>
          <w:szCs w:val="22"/>
          <w:lang w:val="uk-UA"/>
        </w:rPr>
        <w:t>ДКП/</w:t>
      </w:r>
      <w:proofErr w:type="spellStart"/>
      <w:r w:rsidR="00C72402" w:rsidRPr="00C16295">
        <w:rPr>
          <w:bCs/>
          <w:color w:val="auto"/>
          <w:sz w:val="22"/>
          <w:szCs w:val="22"/>
          <w:lang w:val="en-US"/>
        </w:rPr>
        <w:t>PrEP</w:t>
      </w:r>
      <w:proofErr w:type="spellEnd"/>
      <w:r w:rsidR="00C72402" w:rsidRPr="008A7E9A">
        <w:rPr>
          <w:sz w:val="22"/>
          <w:szCs w:val="22"/>
          <w:lang w:val="uk-UA"/>
        </w:rPr>
        <w:t xml:space="preserve"> </w:t>
      </w:r>
      <w:r w:rsidRPr="008A7E9A">
        <w:rPr>
          <w:color w:val="auto"/>
          <w:sz w:val="22"/>
          <w:szCs w:val="22"/>
          <w:lang w:val="uk-UA"/>
        </w:rPr>
        <w:t>оплата послуг медичного фахівця (консультанта) в рамках проекту не може перевищити 10</w:t>
      </w:r>
      <w:r w:rsidR="00C72402" w:rsidRPr="008A7E9A">
        <w:rPr>
          <w:color w:val="auto"/>
          <w:sz w:val="22"/>
          <w:szCs w:val="22"/>
          <w:lang w:val="uk-UA"/>
        </w:rPr>
        <w:t>00 грн.</w:t>
      </w:r>
      <w:r w:rsidR="008A7E9A" w:rsidRPr="008A7E9A">
        <w:rPr>
          <w:color w:val="auto"/>
          <w:sz w:val="22"/>
          <w:szCs w:val="22"/>
          <w:lang w:val="uk-UA"/>
        </w:rPr>
        <w:t xml:space="preserve"> </w:t>
      </w:r>
      <w:r w:rsidR="00C72402" w:rsidRPr="008A7E9A">
        <w:rPr>
          <w:sz w:val="22"/>
          <w:szCs w:val="22"/>
          <w:lang w:val="uk-UA"/>
        </w:rPr>
        <w:t xml:space="preserve">Кількість медичних </w:t>
      </w:r>
      <w:r w:rsidR="00D34514">
        <w:rPr>
          <w:sz w:val="22"/>
          <w:szCs w:val="22"/>
          <w:lang w:val="uk-UA"/>
        </w:rPr>
        <w:t>фахівців (</w:t>
      </w:r>
      <w:r w:rsidR="00C72402" w:rsidRPr="00D34514">
        <w:rPr>
          <w:sz w:val="22"/>
          <w:szCs w:val="22"/>
          <w:lang w:val="uk-UA"/>
        </w:rPr>
        <w:t>консультантів</w:t>
      </w:r>
      <w:r w:rsidR="00D34514">
        <w:rPr>
          <w:sz w:val="22"/>
          <w:szCs w:val="22"/>
          <w:lang w:val="uk-UA"/>
        </w:rPr>
        <w:t>)</w:t>
      </w:r>
      <w:r w:rsidR="00C72402" w:rsidRPr="00D34514">
        <w:rPr>
          <w:sz w:val="22"/>
          <w:szCs w:val="22"/>
          <w:lang w:val="uk-UA"/>
        </w:rPr>
        <w:t xml:space="preserve"> </w:t>
      </w:r>
      <w:r w:rsidR="000321BD" w:rsidRPr="00D34514">
        <w:rPr>
          <w:sz w:val="22"/>
          <w:szCs w:val="22"/>
          <w:lang w:val="uk-UA"/>
        </w:rPr>
        <w:t>залежить від числа клієнтів</w:t>
      </w:r>
      <w:r w:rsidR="002A71E9" w:rsidRPr="00D34514">
        <w:rPr>
          <w:sz w:val="22"/>
          <w:szCs w:val="22"/>
          <w:lang w:val="uk-UA"/>
        </w:rPr>
        <w:t xml:space="preserve"> на </w:t>
      </w:r>
      <w:r w:rsidR="002A71E9" w:rsidRPr="00C16295">
        <w:rPr>
          <w:bCs/>
          <w:color w:val="auto"/>
          <w:sz w:val="22"/>
          <w:szCs w:val="22"/>
          <w:lang w:val="uk-UA"/>
        </w:rPr>
        <w:t>ДКП/</w:t>
      </w:r>
      <w:proofErr w:type="spellStart"/>
      <w:r w:rsidR="002A71E9" w:rsidRPr="00C16295">
        <w:rPr>
          <w:bCs/>
          <w:color w:val="auto"/>
          <w:sz w:val="22"/>
          <w:szCs w:val="22"/>
          <w:lang w:val="en-US"/>
        </w:rPr>
        <w:t>PrEP</w:t>
      </w:r>
      <w:proofErr w:type="spellEnd"/>
      <w:r w:rsidR="002A71E9" w:rsidRPr="00C16295">
        <w:rPr>
          <w:bCs/>
          <w:color w:val="auto"/>
          <w:sz w:val="22"/>
          <w:szCs w:val="22"/>
          <w:lang w:val="uk-UA"/>
        </w:rPr>
        <w:t xml:space="preserve"> </w:t>
      </w:r>
      <w:r w:rsidR="002A71E9" w:rsidRPr="00D34514">
        <w:rPr>
          <w:sz w:val="22"/>
          <w:szCs w:val="22"/>
          <w:lang w:val="uk-UA"/>
        </w:rPr>
        <w:t>та</w:t>
      </w:r>
      <w:r w:rsidR="000321BD" w:rsidRPr="00D34514">
        <w:rPr>
          <w:sz w:val="22"/>
          <w:szCs w:val="22"/>
          <w:lang w:val="uk-UA"/>
        </w:rPr>
        <w:t xml:space="preserve"> визначається і </w:t>
      </w:r>
      <w:r w:rsidR="00AE00BC" w:rsidRPr="00D34514">
        <w:rPr>
          <w:sz w:val="22"/>
          <w:szCs w:val="22"/>
          <w:lang w:val="uk-UA"/>
        </w:rPr>
        <w:t>обґрунтовується</w:t>
      </w:r>
      <w:r w:rsidR="002A71E9" w:rsidRPr="00D34514">
        <w:rPr>
          <w:sz w:val="22"/>
          <w:szCs w:val="22"/>
          <w:lang w:val="uk-UA"/>
        </w:rPr>
        <w:t xml:space="preserve"> керівником проекту.</w:t>
      </w:r>
    </w:p>
    <w:p w:rsidR="00FD1706" w:rsidRPr="00FD1706" w:rsidRDefault="00FD1706" w:rsidP="004559CC">
      <w:pPr>
        <w:pStyle w:val="Default"/>
        <w:tabs>
          <w:tab w:val="left" w:pos="284"/>
          <w:tab w:val="left" w:pos="1134"/>
        </w:tabs>
        <w:ind w:left="720"/>
        <w:contextualSpacing/>
        <w:jc w:val="both"/>
        <w:rPr>
          <w:color w:val="auto"/>
          <w:sz w:val="22"/>
          <w:szCs w:val="22"/>
          <w:lang w:val="uk-UA"/>
        </w:rPr>
      </w:pPr>
    </w:p>
    <w:p w:rsidR="00F64386" w:rsidRPr="008D7B9B" w:rsidRDefault="005D2CDA" w:rsidP="00C550B5">
      <w:pPr>
        <w:pStyle w:val="3"/>
        <w:jc w:val="both"/>
        <w:rPr>
          <w:rFonts w:ascii="Tahoma" w:hAnsi="Tahoma" w:cs="Tahoma"/>
          <w:sz w:val="26"/>
          <w:szCs w:val="26"/>
          <w:u w:val="single"/>
        </w:rPr>
      </w:pPr>
      <w:r w:rsidRPr="008D7B9B">
        <w:rPr>
          <w:rFonts w:ascii="Tahoma" w:hAnsi="Tahoma" w:cs="Tahoma"/>
          <w:sz w:val="26"/>
          <w:szCs w:val="26"/>
          <w:u w:val="single"/>
        </w:rPr>
        <w:t>Загальна інформація щодо проведення конкурсу</w:t>
      </w:r>
    </w:p>
    <w:p w:rsidR="001A3A8F" w:rsidRPr="001A3A8F" w:rsidRDefault="001A3A8F" w:rsidP="00C550B5"/>
    <w:p w:rsidR="00F64386" w:rsidRPr="006311D3" w:rsidRDefault="005D2CDA" w:rsidP="00C550B5">
      <w:pPr>
        <w:jc w:val="both"/>
        <w:rPr>
          <w:rFonts w:ascii="Tahoma" w:eastAsia="Tahoma" w:hAnsi="Tahoma" w:cs="Tahoma"/>
        </w:rPr>
      </w:pPr>
      <w:r w:rsidRPr="006311D3">
        <w:rPr>
          <w:rFonts w:ascii="Tahoma" w:eastAsia="Tahoma" w:hAnsi="Tahoma" w:cs="Tahoma"/>
        </w:rPr>
        <w:t>Конкурс проводиться у один етап: конкурс повних проектних Заявок</w:t>
      </w:r>
      <w:r w:rsidR="00AD1342">
        <w:rPr>
          <w:rFonts w:ascii="Tahoma" w:eastAsia="Tahoma" w:hAnsi="Tahoma" w:cs="Tahoma"/>
        </w:rPr>
        <w:t xml:space="preserve"> (далі-Заявок)</w:t>
      </w:r>
      <w:r w:rsidRPr="006311D3">
        <w:rPr>
          <w:rFonts w:ascii="Tahoma" w:eastAsia="Tahoma" w:hAnsi="Tahoma" w:cs="Tahoma"/>
        </w:rPr>
        <w:t xml:space="preserve">. </w:t>
      </w:r>
    </w:p>
    <w:p w:rsidR="007D4DFC" w:rsidRDefault="007D4DFC" w:rsidP="00C550B5">
      <w:pPr>
        <w:pStyle w:val="ae"/>
        <w:ind w:left="0"/>
        <w:contextualSpacing/>
        <w:jc w:val="both"/>
        <w:rPr>
          <w:rFonts w:ascii="Tahoma" w:eastAsia="Tahoma" w:hAnsi="Tahoma" w:cs="Tahoma"/>
        </w:rPr>
      </w:pPr>
    </w:p>
    <w:p w:rsidR="00EC4688" w:rsidRDefault="00252261" w:rsidP="00C550B5">
      <w:pPr>
        <w:pStyle w:val="ae"/>
        <w:ind w:left="0"/>
        <w:contextualSpacing/>
        <w:jc w:val="both"/>
        <w:rPr>
          <w:rFonts w:ascii="Tahoma" w:eastAsia="Tahoma" w:hAnsi="Tahoma" w:cs="Tahoma"/>
        </w:rPr>
      </w:pPr>
      <w:proofErr w:type="spellStart"/>
      <w:r>
        <w:rPr>
          <w:rFonts w:ascii="Tahoma" w:eastAsia="Tahoma" w:hAnsi="Tahoma" w:cs="Tahoma"/>
        </w:rPr>
        <w:t>Аплікант</w:t>
      </w:r>
      <w:proofErr w:type="spellEnd"/>
      <w:r>
        <w:rPr>
          <w:rFonts w:ascii="Tahoma" w:eastAsia="Tahoma" w:hAnsi="Tahoma" w:cs="Tahoma"/>
        </w:rPr>
        <w:t xml:space="preserve"> має подати</w:t>
      </w:r>
      <w:r w:rsidR="005D2CDA" w:rsidRPr="006311D3">
        <w:rPr>
          <w:rFonts w:ascii="Tahoma" w:eastAsia="Tahoma" w:hAnsi="Tahoma" w:cs="Tahoma"/>
        </w:rPr>
        <w:t xml:space="preserve"> на Конкурс</w:t>
      </w:r>
      <w:r>
        <w:rPr>
          <w:rFonts w:ascii="Tahoma" w:eastAsia="Tahoma" w:hAnsi="Tahoma" w:cs="Tahoma"/>
        </w:rPr>
        <w:t xml:space="preserve"> наступний пакет документів.</w:t>
      </w:r>
    </w:p>
    <w:p w:rsidR="00252261" w:rsidRPr="006337EE" w:rsidRDefault="00252261" w:rsidP="00C550B5">
      <w:pPr>
        <w:pStyle w:val="ae"/>
        <w:ind w:left="0"/>
        <w:contextualSpacing/>
        <w:jc w:val="both"/>
        <w:rPr>
          <w:rFonts w:ascii="Tahoma" w:eastAsia="Tahoma" w:hAnsi="Tahoma" w:cs="Tahoma"/>
          <w:i/>
        </w:rPr>
      </w:pPr>
      <w:r w:rsidRPr="006337EE">
        <w:rPr>
          <w:rFonts w:ascii="Tahoma" w:eastAsia="Tahoma" w:hAnsi="Tahoma" w:cs="Tahoma"/>
          <w:i/>
        </w:rPr>
        <w:t>Проектну заявку, що складається з:</w:t>
      </w:r>
    </w:p>
    <w:p w:rsidR="00F64386" w:rsidRPr="006311D3" w:rsidRDefault="00252261" w:rsidP="004631F7">
      <w:pPr>
        <w:pStyle w:val="ae"/>
        <w:numPr>
          <w:ilvl w:val="0"/>
          <w:numId w:val="2"/>
        </w:numPr>
        <w:contextualSpacing/>
        <w:jc w:val="both"/>
        <w:rPr>
          <w:rFonts w:ascii="Tahoma" w:eastAsia="Tahoma" w:hAnsi="Tahoma" w:cs="Tahoma"/>
        </w:rPr>
      </w:pPr>
      <w:r>
        <w:rPr>
          <w:rFonts w:ascii="Tahoma" w:eastAsia="Tahoma" w:hAnsi="Tahoma" w:cs="Tahoma"/>
        </w:rPr>
        <w:t>Описової частини проекту</w:t>
      </w:r>
    </w:p>
    <w:p w:rsidR="00F64386" w:rsidRDefault="005D2CDA" w:rsidP="004631F7">
      <w:pPr>
        <w:pStyle w:val="ae"/>
        <w:numPr>
          <w:ilvl w:val="0"/>
          <w:numId w:val="2"/>
        </w:numPr>
        <w:contextualSpacing/>
        <w:jc w:val="both"/>
        <w:rPr>
          <w:rFonts w:ascii="Tahoma" w:eastAsia="Tahoma" w:hAnsi="Tahoma" w:cs="Tahoma"/>
        </w:rPr>
      </w:pPr>
      <w:r w:rsidRPr="006311D3">
        <w:rPr>
          <w:rFonts w:ascii="Tahoma" w:eastAsia="Tahoma" w:hAnsi="Tahoma" w:cs="Tahoma"/>
        </w:rPr>
        <w:t>Бюджет</w:t>
      </w:r>
      <w:r w:rsidR="00252261">
        <w:rPr>
          <w:rFonts w:ascii="Tahoma" w:eastAsia="Tahoma" w:hAnsi="Tahoma" w:cs="Tahoma"/>
        </w:rPr>
        <w:t>у</w:t>
      </w:r>
      <w:r w:rsidR="00DC166E">
        <w:rPr>
          <w:rFonts w:ascii="Tahoma" w:eastAsia="Tahoma" w:hAnsi="Tahoma" w:cs="Tahoma"/>
        </w:rPr>
        <w:t xml:space="preserve"> (мають бути заповнені усі закладки)</w:t>
      </w:r>
    </w:p>
    <w:p w:rsidR="00252261" w:rsidRPr="006311D3" w:rsidRDefault="00252261" w:rsidP="004631F7">
      <w:pPr>
        <w:pStyle w:val="ae"/>
        <w:numPr>
          <w:ilvl w:val="0"/>
          <w:numId w:val="2"/>
        </w:numPr>
        <w:contextualSpacing/>
        <w:jc w:val="both"/>
        <w:rPr>
          <w:rFonts w:ascii="Tahoma" w:eastAsia="Tahoma" w:hAnsi="Tahoma" w:cs="Tahoma"/>
        </w:rPr>
      </w:pPr>
      <w:r>
        <w:rPr>
          <w:rFonts w:ascii="Tahoma" w:eastAsia="Tahoma" w:hAnsi="Tahoma" w:cs="Tahoma"/>
        </w:rPr>
        <w:t xml:space="preserve">Детального робочого плану </w:t>
      </w:r>
    </w:p>
    <w:p w:rsidR="00F64386" w:rsidRPr="006311D3" w:rsidRDefault="005D2CDA" w:rsidP="004631F7">
      <w:pPr>
        <w:pStyle w:val="ae"/>
        <w:numPr>
          <w:ilvl w:val="0"/>
          <w:numId w:val="2"/>
        </w:numPr>
        <w:contextualSpacing/>
        <w:jc w:val="both"/>
        <w:rPr>
          <w:rFonts w:ascii="Tahoma" w:eastAsia="Tahoma" w:hAnsi="Tahoma" w:cs="Tahoma"/>
        </w:rPr>
      </w:pPr>
      <w:r w:rsidRPr="006311D3">
        <w:rPr>
          <w:rFonts w:ascii="Tahoma" w:eastAsia="Tahoma" w:hAnsi="Tahoma" w:cs="Tahoma"/>
        </w:rPr>
        <w:t>Таблиц</w:t>
      </w:r>
      <w:r w:rsidR="00252261">
        <w:rPr>
          <w:rFonts w:ascii="Tahoma" w:eastAsia="Tahoma" w:hAnsi="Tahoma" w:cs="Tahoma"/>
        </w:rPr>
        <w:t>і</w:t>
      </w:r>
      <w:r w:rsidRPr="006311D3">
        <w:rPr>
          <w:rFonts w:ascii="Tahoma" w:eastAsia="Tahoma" w:hAnsi="Tahoma" w:cs="Tahoma"/>
        </w:rPr>
        <w:t xml:space="preserve"> персоналу проекту </w:t>
      </w:r>
    </w:p>
    <w:p w:rsidR="00252261" w:rsidRDefault="005D2CDA" w:rsidP="004631F7">
      <w:pPr>
        <w:pStyle w:val="ae"/>
        <w:numPr>
          <w:ilvl w:val="0"/>
          <w:numId w:val="2"/>
        </w:numPr>
        <w:contextualSpacing/>
        <w:jc w:val="both"/>
        <w:rPr>
          <w:rFonts w:ascii="Tahoma" w:eastAsia="Tahoma" w:hAnsi="Tahoma" w:cs="Tahoma"/>
        </w:rPr>
      </w:pPr>
      <w:r w:rsidRPr="00252261">
        <w:rPr>
          <w:rFonts w:ascii="Tahoma" w:eastAsia="Tahoma" w:hAnsi="Tahoma" w:cs="Tahoma"/>
        </w:rPr>
        <w:t>Таблиц</w:t>
      </w:r>
      <w:r w:rsidR="00252261">
        <w:rPr>
          <w:rFonts w:ascii="Tahoma" w:eastAsia="Tahoma" w:hAnsi="Tahoma" w:cs="Tahoma"/>
        </w:rPr>
        <w:t>і</w:t>
      </w:r>
      <w:r w:rsidRPr="00252261">
        <w:rPr>
          <w:rFonts w:ascii="Tahoma" w:eastAsia="Tahoma" w:hAnsi="Tahoma" w:cs="Tahoma"/>
        </w:rPr>
        <w:t xml:space="preserve"> індикаторів проекту</w:t>
      </w:r>
      <w:r w:rsidR="005C4145" w:rsidRPr="00252261">
        <w:rPr>
          <w:rFonts w:ascii="Tahoma" w:eastAsia="Tahoma" w:hAnsi="Tahoma" w:cs="Tahoma"/>
        </w:rPr>
        <w:t xml:space="preserve"> </w:t>
      </w:r>
    </w:p>
    <w:p w:rsidR="00F64386" w:rsidRDefault="00252261" w:rsidP="004631F7">
      <w:pPr>
        <w:pStyle w:val="ae"/>
        <w:numPr>
          <w:ilvl w:val="0"/>
          <w:numId w:val="2"/>
        </w:numPr>
        <w:contextualSpacing/>
        <w:jc w:val="both"/>
        <w:rPr>
          <w:rFonts w:ascii="Tahoma" w:eastAsia="Tahoma" w:hAnsi="Tahoma" w:cs="Tahoma"/>
        </w:rPr>
      </w:pPr>
      <w:r>
        <w:rPr>
          <w:rFonts w:ascii="Tahoma" w:eastAsia="Tahoma" w:hAnsi="Tahoma" w:cs="Tahoma"/>
        </w:rPr>
        <w:t>Документи, що вказані в розділі «Особливі умови» опису програмних компонентів.</w:t>
      </w:r>
    </w:p>
    <w:p w:rsidR="007E0F80" w:rsidRDefault="007E0F80" w:rsidP="004559CC">
      <w:pPr>
        <w:pStyle w:val="ae"/>
        <w:contextualSpacing/>
        <w:jc w:val="both"/>
        <w:rPr>
          <w:rFonts w:ascii="Tahoma" w:eastAsia="Tahoma" w:hAnsi="Tahoma" w:cs="Tahoma"/>
        </w:rPr>
      </w:pPr>
    </w:p>
    <w:p w:rsidR="00252261" w:rsidRPr="006337EE" w:rsidRDefault="007D4DFC" w:rsidP="00EC4688">
      <w:pPr>
        <w:contextualSpacing/>
        <w:jc w:val="both"/>
        <w:rPr>
          <w:rFonts w:ascii="Tahoma" w:eastAsia="Tahoma" w:hAnsi="Tahoma" w:cs="Tahoma"/>
          <w:i/>
        </w:rPr>
      </w:pPr>
      <w:proofErr w:type="spellStart"/>
      <w:r w:rsidRPr="006337EE">
        <w:rPr>
          <w:rFonts w:ascii="Tahoma" w:eastAsia="Tahoma" w:hAnsi="Tahoma" w:cs="Tahoma"/>
          <w:i/>
        </w:rPr>
        <w:t>Правоу</w:t>
      </w:r>
      <w:r w:rsidR="00EC4688" w:rsidRPr="006337EE">
        <w:rPr>
          <w:rFonts w:ascii="Tahoma" w:eastAsia="Tahoma" w:hAnsi="Tahoma" w:cs="Tahoma"/>
          <w:i/>
        </w:rPr>
        <w:t>становчі</w:t>
      </w:r>
      <w:proofErr w:type="spellEnd"/>
      <w:r w:rsidR="00EC4688" w:rsidRPr="006337EE">
        <w:rPr>
          <w:rFonts w:ascii="Tahoma" w:eastAsia="Tahoma" w:hAnsi="Tahoma" w:cs="Tahoma"/>
          <w:i/>
        </w:rPr>
        <w:t xml:space="preserve"> документи:</w:t>
      </w:r>
    </w:p>
    <w:p w:rsidR="007D4DFC" w:rsidRDefault="007D4DFC" w:rsidP="004631F7">
      <w:pPr>
        <w:pStyle w:val="ae"/>
        <w:numPr>
          <w:ilvl w:val="0"/>
          <w:numId w:val="2"/>
        </w:numPr>
        <w:contextualSpacing/>
        <w:jc w:val="both"/>
        <w:rPr>
          <w:rFonts w:ascii="Tahoma" w:eastAsia="Tahoma" w:hAnsi="Tahoma" w:cs="Tahoma"/>
        </w:rPr>
      </w:pPr>
      <w:r w:rsidRPr="007D4DFC">
        <w:rPr>
          <w:rFonts w:ascii="Tahoma" w:eastAsia="Tahoma" w:hAnsi="Tahoma" w:cs="Tahoma"/>
        </w:rPr>
        <w:t>Статут організації або Опис з ЄДР про реєстрацію Статуту</w:t>
      </w:r>
    </w:p>
    <w:p w:rsidR="007D4DFC" w:rsidRDefault="007D4DFC" w:rsidP="004631F7">
      <w:pPr>
        <w:pStyle w:val="ae"/>
        <w:numPr>
          <w:ilvl w:val="0"/>
          <w:numId w:val="2"/>
        </w:numPr>
        <w:contextualSpacing/>
        <w:jc w:val="both"/>
        <w:rPr>
          <w:rFonts w:ascii="Tahoma" w:eastAsia="Tahoma" w:hAnsi="Tahoma" w:cs="Tahoma"/>
        </w:rPr>
      </w:pPr>
      <w:r w:rsidRPr="007D4DFC">
        <w:rPr>
          <w:rFonts w:ascii="Tahoma" w:eastAsia="Tahoma" w:hAnsi="Tahoma" w:cs="Tahoma"/>
        </w:rPr>
        <w:t xml:space="preserve">Витяг з </w:t>
      </w:r>
      <w:r w:rsidR="007D4FE3">
        <w:rPr>
          <w:rFonts w:ascii="Tahoma" w:eastAsia="Tahoma" w:hAnsi="Tahoma" w:cs="Tahoma"/>
        </w:rPr>
        <w:t>ЄДР</w:t>
      </w:r>
      <w:r w:rsidRPr="007D4DFC">
        <w:rPr>
          <w:rFonts w:ascii="Tahoma" w:eastAsia="Tahoma" w:hAnsi="Tahoma" w:cs="Tahoma"/>
        </w:rPr>
        <w:t xml:space="preserve"> юридичних осіб, фізичних осіб-підприємців та громадських формувань  (отриманий не пізніше 10 календарних днів до моменту його подання)</w:t>
      </w:r>
      <w:r w:rsidR="00EC4688">
        <w:rPr>
          <w:rFonts w:ascii="Tahoma" w:eastAsia="Tahoma" w:hAnsi="Tahoma" w:cs="Tahoma"/>
        </w:rPr>
        <w:tab/>
      </w:r>
    </w:p>
    <w:p w:rsidR="007D4DFC" w:rsidRDefault="007D4DFC" w:rsidP="004631F7">
      <w:pPr>
        <w:pStyle w:val="ae"/>
        <w:numPr>
          <w:ilvl w:val="0"/>
          <w:numId w:val="2"/>
        </w:numPr>
        <w:contextualSpacing/>
        <w:jc w:val="both"/>
        <w:rPr>
          <w:rFonts w:ascii="Tahoma" w:eastAsia="Tahoma" w:hAnsi="Tahoma" w:cs="Tahoma"/>
        </w:rPr>
      </w:pPr>
      <w:r w:rsidRPr="007D4DFC">
        <w:rPr>
          <w:rFonts w:ascii="Tahoma" w:eastAsia="Tahoma" w:hAnsi="Tahoma" w:cs="Tahoma"/>
        </w:rPr>
        <w:lastRenderedPageBreak/>
        <w:t xml:space="preserve">Протокол та Наказ на призначення керівника </w:t>
      </w:r>
      <w:r w:rsidR="007D4FE3">
        <w:rPr>
          <w:rFonts w:ascii="Tahoma" w:eastAsia="Tahoma" w:hAnsi="Tahoma" w:cs="Tahoma"/>
        </w:rPr>
        <w:t>О</w:t>
      </w:r>
      <w:r w:rsidRPr="007D4DFC">
        <w:rPr>
          <w:rFonts w:ascii="Tahoma" w:eastAsia="Tahoma" w:hAnsi="Tahoma" w:cs="Tahoma"/>
        </w:rPr>
        <w:t>рганізації</w:t>
      </w:r>
    </w:p>
    <w:p w:rsidR="00EC4688" w:rsidRPr="007D4DFC" w:rsidRDefault="007D4DFC" w:rsidP="004631F7">
      <w:pPr>
        <w:pStyle w:val="ae"/>
        <w:numPr>
          <w:ilvl w:val="0"/>
          <w:numId w:val="2"/>
        </w:numPr>
        <w:contextualSpacing/>
        <w:jc w:val="both"/>
        <w:rPr>
          <w:rFonts w:ascii="Tahoma" w:eastAsia="Tahoma" w:hAnsi="Tahoma" w:cs="Tahoma"/>
        </w:rPr>
      </w:pPr>
      <w:r>
        <w:rPr>
          <w:rFonts w:ascii="Tahoma" w:eastAsia="Tahoma" w:hAnsi="Tahoma" w:cs="Tahoma"/>
        </w:rPr>
        <w:t>Р</w:t>
      </w:r>
      <w:r w:rsidRPr="007D4DFC">
        <w:rPr>
          <w:rFonts w:ascii="Tahoma" w:eastAsia="Tahoma" w:hAnsi="Tahoma" w:cs="Tahoma"/>
        </w:rPr>
        <w:t>ішення про присвоєння Організації ознаки неприбутковості</w:t>
      </w:r>
      <w:r>
        <w:rPr>
          <w:rFonts w:ascii="Tahoma" w:eastAsia="Tahoma" w:hAnsi="Tahoma" w:cs="Tahoma"/>
        </w:rPr>
        <w:t>.</w:t>
      </w:r>
    </w:p>
    <w:p w:rsidR="005C4145" w:rsidRDefault="005C4145" w:rsidP="005C4145">
      <w:pPr>
        <w:pStyle w:val="ae"/>
        <w:contextualSpacing/>
        <w:jc w:val="both"/>
        <w:rPr>
          <w:rFonts w:ascii="Tahoma" w:eastAsia="Tahoma" w:hAnsi="Tahoma" w:cs="Tahoma"/>
        </w:rPr>
      </w:pPr>
    </w:p>
    <w:p w:rsidR="00DC166E" w:rsidRDefault="00DC166E" w:rsidP="007A2409">
      <w:pPr>
        <w:pStyle w:val="ae"/>
        <w:ind w:left="0"/>
        <w:contextualSpacing/>
        <w:jc w:val="both"/>
        <w:rPr>
          <w:rFonts w:ascii="Tahoma" w:eastAsia="Tahoma" w:hAnsi="Tahoma" w:cs="Tahoma"/>
        </w:rPr>
      </w:pPr>
      <w:r>
        <w:rPr>
          <w:rFonts w:ascii="Tahoma" w:eastAsia="Tahoma" w:hAnsi="Tahoma" w:cs="Tahoma"/>
        </w:rPr>
        <w:t>*</w:t>
      </w:r>
      <w:r w:rsidRPr="00DC166E">
        <w:t xml:space="preserve"> </w:t>
      </w:r>
      <w:r w:rsidRPr="00DC166E">
        <w:rPr>
          <w:rFonts w:ascii="Tahoma" w:eastAsia="Tahoma" w:hAnsi="Tahoma" w:cs="Tahoma"/>
        </w:rPr>
        <w:t>Організатори Конкурсу можуть додатково запросити</w:t>
      </w:r>
      <w:r w:rsidR="007A2409">
        <w:rPr>
          <w:rFonts w:ascii="Tahoma" w:eastAsia="Tahoma" w:hAnsi="Tahoma" w:cs="Tahoma"/>
        </w:rPr>
        <w:t xml:space="preserve"> інші документи, які </w:t>
      </w:r>
      <w:r w:rsidRPr="00DC166E">
        <w:rPr>
          <w:rFonts w:ascii="Tahoma" w:eastAsia="Tahoma" w:hAnsi="Tahoma" w:cs="Tahoma"/>
        </w:rPr>
        <w:t>учасники Конкурсу</w:t>
      </w:r>
      <w:r w:rsidR="007A2409">
        <w:rPr>
          <w:rFonts w:ascii="Tahoma" w:eastAsia="Tahoma" w:hAnsi="Tahoma" w:cs="Tahoma"/>
        </w:rPr>
        <w:t xml:space="preserve"> мають надати на запит</w:t>
      </w:r>
      <w:r w:rsidRPr="00DC166E">
        <w:rPr>
          <w:rFonts w:ascii="Tahoma" w:eastAsia="Tahoma" w:hAnsi="Tahoma" w:cs="Tahoma"/>
        </w:rPr>
        <w:t xml:space="preserve">.  </w:t>
      </w:r>
    </w:p>
    <w:p w:rsidR="00227E9B" w:rsidRDefault="00227E9B" w:rsidP="007A2409">
      <w:pPr>
        <w:pStyle w:val="ae"/>
        <w:ind w:left="0"/>
        <w:contextualSpacing/>
        <w:jc w:val="both"/>
        <w:rPr>
          <w:rFonts w:ascii="Tahoma" w:eastAsia="Tahoma" w:hAnsi="Tahoma" w:cs="Tahoma"/>
        </w:rPr>
      </w:pPr>
    </w:p>
    <w:p w:rsidR="007D4DFC" w:rsidRDefault="005D2CDA" w:rsidP="00C550B5">
      <w:pPr>
        <w:jc w:val="both"/>
        <w:rPr>
          <w:rFonts w:ascii="Tahoma" w:eastAsia="Tahoma" w:hAnsi="Tahoma" w:cs="Tahoma"/>
        </w:rPr>
      </w:pPr>
      <w:r w:rsidRPr="006311D3">
        <w:rPr>
          <w:rFonts w:ascii="Tahoma" w:eastAsia="Tahoma" w:hAnsi="Tahoma" w:cs="Tahoma"/>
        </w:rPr>
        <w:t>Формат тексту</w:t>
      </w:r>
      <w:r w:rsidR="006337EE">
        <w:rPr>
          <w:rFonts w:ascii="Tahoma" w:eastAsia="Tahoma" w:hAnsi="Tahoma" w:cs="Tahoma"/>
        </w:rPr>
        <w:t xml:space="preserve"> проектної заявки</w:t>
      </w:r>
      <w:r w:rsidRPr="006311D3">
        <w:rPr>
          <w:rFonts w:ascii="Tahoma" w:eastAsia="Tahoma" w:hAnsi="Tahoma" w:cs="Tahoma"/>
        </w:rPr>
        <w:t xml:space="preserve"> – шрифт </w:t>
      </w:r>
      <w:proofErr w:type="spellStart"/>
      <w:r w:rsidRPr="006311D3">
        <w:rPr>
          <w:rFonts w:ascii="Tahoma" w:eastAsia="Tahoma" w:hAnsi="Tahoma" w:cs="Tahoma"/>
        </w:rPr>
        <w:t>Tahoma</w:t>
      </w:r>
      <w:proofErr w:type="spellEnd"/>
      <w:r w:rsidRPr="006311D3">
        <w:rPr>
          <w:rFonts w:ascii="Tahoma" w:eastAsia="Tahoma" w:hAnsi="Tahoma" w:cs="Tahoma"/>
        </w:rPr>
        <w:t>, розмір 11. Максимальна кількість сторінок проектної Заявки не повинна перевищувати 40 сторінок. На</w:t>
      </w:r>
      <w:r w:rsidR="00160B26">
        <w:rPr>
          <w:rFonts w:ascii="Tahoma" w:eastAsia="Tahoma" w:hAnsi="Tahoma" w:cs="Tahoma"/>
        </w:rPr>
        <w:t xml:space="preserve">зва файлу повинна містити: </w:t>
      </w:r>
      <w:r w:rsidRPr="006311D3">
        <w:rPr>
          <w:rFonts w:ascii="Tahoma" w:eastAsia="Tahoma" w:hAnsi="Tahoma" w:cs="Tahoma"/>
        </w:rPr>
        <w:t>назву організації/область</w:t>
      </w:r>
      <w:r w:rsidR="00C80988">
        <w:rPr>
          <w:rFonts w:ascii="Tahoma" w:eastAsia="Tahoma" w:hAnsi="Tahoma" w:cs="Tahoma"/>
        </w:rPr>
        <w:t>/дату</w:t>
      </w:r>
      <w:r w:rsidRPr="006311D3">
        <w:rPr>
          <w:rFonts w:ascii="Tahoma" w:eastAsia="Tahoma" w:hAnsi="Tahoma" w:cs="Tahoma"/>
        </w:rPr>
        <w:t xml:space="preserve">. </w:t>
      </w:r>
    </w:p>
    <w:p w:rsidR="007D4DFC" w:rsidRDefault="007D4DFC" w:rsidP="00C550B5">
      <w:pPr>
        <w:jc w:val="both"/>
        <w:rPr>
          <w:rFonts w:ascii="Tahoma" w:eastAsia="Tahoma" w:hAnsi="Tahoma" w:cs="Tahoma"/>
        </w:rPr>
      </w:pPr>
    </w:p>
    <w:p w:rsidR="00C80988" w:rsidRDefault="005D2CDA" w:rsidP="007D4DFC">
      <w:pPr>
        <w:jc w:val="both"/>
        <w:rPr>
          <w:rFonts w:ascii="Tahoma" w:hAnsi="Tahoma" w:cs="Tahoma"/>
        </w:rPr>
      </w:pPr>
      <w:r w:rsidRPr="006311D3">
        <w:rPr>
          <w:rFonts w:ascii="Tahoma" w:eastAsia="Tahoma" w:hAnsi="Tahoma" w:cs="Tahoma"/>
        </w:rPr>
        <w:t>Розгляд та оцінку поданих від організацій-заявників Заявок провод</w:t>
      </w:r>
      <w:r w:rsidR="00C35CC7">
        <w:rPr>
          <w:rFonts w:ascii="Tahoma" w:eastAsia="Tahoma" w:hAnsi="Tahoma" w:cs="Tahoma"/>
        </w:rPr>
        <w:t>ить</w:t>
      </w:r>
      <w:r w:rsidRPr="006311D3">
        <w:rPr>
          <w:rFonts w:ascii="Tahoma" w:eastAsia="Tahoma" w:hAnsi="Tahoma" w:cs="Tahoma"/>
        </w:rPr>
        <w:t xml:space="preserve"> Експертно-відбірков</w:t>
      </w:r>
      <w:r w:rsidR="00C35CC7">
        <w:rPr>
          <w:rFonts w:ascii="Tahoma" w:eastAsia="Tahoma" w:hAnsi="Tahoma" w:cs="Tahoma"/>
        </w:rPr>
        <w:t>а</w:t>
      </w:r>
      <w:r w:rsidRPr="006311D3">
        <w:rPr>
          <w:rFonts w:ascii="Tahoma" w:eastAsia="Tahoma" w:hAnsi="Tahoma" w:cs="Tahoma"/>
        </w:rPr>
        <w:t xml:space="preserve"> комісі</w:t>
      </w:r>
      <w:r w:rsidR="00C35CC7">
        <w:rPr>
          <w:rFonts w:ascii="Tahoma" w:eastAsia="Tahoma" w:hAnsi="Tahoma" w:cs="Tahoma"/>
        </w:rPr>
        <w:t>я</w:t>
      </w:r>
      <w:r w:rsidRPr="006311D3">
        <w:rPr>
          <w:rFonts w:ascii="Tahoma" w:eastAsia="Tahoma" w:hAnsi="Tahoma" w:cs="Tahoma"/>
        </w:rPr>
        <w:t xml:space="preserve">. </w:t>
      </w:r>
      <w:r w:rsidR="00DF30DA" w:rsidRPr="006311D3">
        <w:rPr>
          <w:rFonts w:ascii="Tahoma" w:hAnsi="Tahoma" w:cs="Tahoma"/>
        </w:rPr>
        <w:t xml:space="preserve">Під час </w:t>
      </w:r>
      <w:r w:rsidR="00DF30DA" w:rsidRPr="00DC1E8E">
        <w:rPr>
          <w:rFonts w:ascii="Tahoma" w:hAnsi="Tahoma" w:cs="Tahoma"/>
        </w:rPr>
        <w:t xml:space="preserve">розгляду проводиться оцінка спроможності </w:t>
      </w:r>
      <w:r w:rsidR="007D4FE3">
        <w:rPr>
          <w:rFonts w:ascii="Tahoma" w:hAnsi="Tahoma" w:cs="Tahoma"/>
        </w:rPr>
        <w:t>О</w:t>
      </w:r>
      <w:r w:rsidR="00DF30DA" w:rsidRPr="00DC1E8E">
        <w:rPr>
          <w:rFonts w:ascii="Tahoma" w:hAnsi="Tahoma" w:cs="Tahoma"/>
        </w:rPr>
        <w:t xml:space="preserve">рганізацій щодо охоплення представників </w:t>
      </w:r>
      <w:r w:rsidR="007D4FE3">
        <w:rPr>
          <w:rFonts w:ascii="Tahoma" w:hAnsi="Tahoma" w:cs="Tahoma"/>
        </w:rPr>
        <w:t>цільової аудиторії (ЧСЧ) в місті та області</w:t>
      </w:r>
      <w:r w:rsidR="00DF30DA" w:rsidRPr="00DC1E8E">
        <w:rPr>
          <w:rFonts w:ascii="Tahoma" w:hAnsi="Tahoma" w:cs="Tahoma"/>
        </w:rPr>
        <w:t>, частки адміністративних видатків у всіх видатках</w:t>
      </w:r>
      <w:r w:rsidR="00DC1E8E" w:rsidRPr="00DC1E8E">
        <w:rPr>
          <w:rFonts w:ascii="Tahoma" w:hAnsi="Tahoma" w:cs="Tahoma"/>
        </w:rPr>
        <w:t>,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r w:rsidR="007D4DFC">
        <w:rPr>
          <w:rFonts w:ascii="Tahoma" w:hAnsi="Tahoma" w:cs="Tahoma"/>
        </w:rPr>
        <w:t>.</w:t>
      </w:r>
    </w:p>
    <w:p w:rsidR="007D4DFC" w:rsidRDefault="007D4DFC" w:rsidP="007D4DFC">
      <w:pPr>
        <w:tabs>
          <w:tab w:val="left" w:pos="1134"/>
        </w:tabs>
        <w:contextualSpacing/>
        <w:jc w:val="both"/>
        <w:rPr>
          <w:rFonts w:ascii="Tahoma" w:hAnsi="Tahoma" w:cs="Tahoma"/>
        </w:rPr>
      </w:pPr>
    </w:p>
    <w:p w:rsidR="00DF30DA" w:rsidRDefault="00DF30DA" w:rsidP="007D4DFC">
      <w:pPr>
        <w:tabs>
          <w:tab w:val="left" w:pos="1134"/>
        </w:tabs>
        <w:contextualSpacing/>
        <w:jc w:val="both"/>
        <w:rPr>
          <w:rFonts w:ascii="Tahoma" w:hAnsi="Tahoma" w:cs="Tahoma"/>
        </w:rPr>
      </w:pPr>
      <w:r w:rsidRPr="00DC1E8E">
        <w:rPr>
          <w:rFonts w:ascii="Tahoma" w:hAnsi="Tahoma" w:cs="Tahoma"/>
        </w:rPr>
        <w:t xml:space="preserve">Цілі з охоплення можуть бути </w:t>
      </w:r>
      <w:r w:rsidR="00160B26" w:rsidRPr="00DC1E8E">
        <w:rPr>
          <w:rFonts w:ascii="Tahoma" w:hAnsi="Tahoma" w:cs="Tahoma"/>
        </w:rPr>
        <w:t>відкориговані</w:t>
      </w:r>
      <w:r w:rsidRPr="00DC1E8E">
        <w:rPr>
          <w:rFonts w:ascii="Tahoma" w:hAnsi="Tahoma" w:cs="Tahoma"/>
        </w:rPr>
        <w:t xml:space="preserve"> в залежності від результатів проведеного національного конкурсу. </w:t>
      </w:r>
    </w:p>
    <w:p w:rsidR="00227E9B" w:rsidRDefault="00227E9B" w:rsidP="007D4DFC">
      <w:pPr>
        <w:tabs>
          <w:tab w:val="left" w:pos="1134"/>
        </w:tabs>
        <w:contextualSpacing/>
        <w:jc w:val="both"/>
        <w:rPr>
          <w:rFonts w:ascii="Tahoma" w:hAnsi="Tahoma" w:cs="Tahoma"/>
        </w:rPr>
      </w:pPr>
    </w:p>
    <w:p w:rsidR="00227E9B" w:rsidRPr="00DC1E8E" w:rsidRDefault="00227E9B" w:rsidP="007D4DFC">
      <w:pPr>
        <w:tabs>
          <w:tab w:val="left" w:pos="1134"/>
        </w:tabs>
        <w:contextualSpacing/>
        <w:jc w:val="both"/>
        <w:rPr>
          <w:rFonts w:ascii="Tahoma" w:hAnsi="Tahoma" w:cs="Tahoma"/>
        </w:rPr>
      </w:pPr>
      <w:r w:rsidRPr="00227E9B">
        <w:rPr>
          <w:rFonts w:ascii="Tahoma" w:hAnsi="Tahoma" w:cs="Tahoma"/>
        </w:rPr>
        <w:t>Очікувані результати та їхні значення, наведені в даному оголошенні можуть бути змінені/доповнені Організатором конкурсу з урахуванням особливостей підтриман</w:t>
      </w:r>
      <w:r w:rsidR="004F2A22">
        <w:rPr>
          <w:rFonts w:ascii="Tahoma" w:hAnsi="Tahoma" w:cs="Tahoma"/>
        </w:rPr>
        <w:t>ої</w:t>
      </w:r>
      <w:r w:rsidRPr="00227E9B">
        <w:rPr>
          <w:rFonts w:ascii="Tahoma" w:hAnsi="Tahoma" w:cs="Tahoma"/>
        </w:rPr>
        <w:t xml:space="preserve"> проектн</w:t>
      </w:r>
      <w:r w:rsidR="004F2A22">
        <w:rPr>
          <w:rFonts w:ascii="Tahoma" w:hAnsi="Tahoma" w:cs="Tahoma"/>
        </w:rPr>
        <w:t>ої</w:t>
      </w:r>
      <w:r w:rsidRPr="00227E9B">
        <w:rPr>
          <w:rFonts w:ascii="Tahoma" w:hAnsi="Tahoma" w:cs="Tahoma"/>
        </w:rPr>
        <w:t xml:space="preserve"> пропозиці</w:t>
      </w:r>
      <w:r w:rsidR="004F2A22">
        <w:rPr>
          <w:rFonts w:ascii="Tahoma" w:hAnsi="Tahoma" w:cs="Tahoma"/>
        </w:rPr>
        <w:t>ї</w:t>
      </w:r>
      <w:r w:rsidRPr="00227E9B">
        <w:rPr>
          <w:rFonts w:ascii="Tahoma" w:hAnsi="Tahoma" w:cs="Tahoma"/>
        </w:rPr>
        <w:t>.</w:t>
      </w:r>
    </w:p>
    <w:p w:rsidR="00F64386" w:rsidRPr="006311D3" w:rsidRDefault="00F64386" w:rsidP="00C550B5">
      <w:pPr>
        <w:pStyle w:val="ae"/>
        <w:contextualSpacing/>
        <w:jc w:val="both"/>
        <w:rPr>
          <w:rFonts w:ascii="Tahoma" w:eastAsia="Tahoma" w:hAnsi="Tahoma" w:cs="Tahoma"/>
        </w:rPr>
      </w:pPr>
    </w:p>
    <w:p w:rsidR="00F64386" w:rsidRPr="006311D3" w:rsidRDefault="005D2CDA" w:rsidP="00C550B5">
      <w:pPr>
        <w:jc w:val="both"/>
        <w:rPr>
          <w:rFonts w:ascii="Tahoma" w:eastAsia="Tahoma" w:hAnsi="Tahoma" w:cs="Tahoma"/>
          <w:b/>
        </w:rPr>
      </w:pPr>
      <w:r w:rsidRPr="006311D3">
        <w:rPr>
          <w:rFonts w:ascii="Tahoma" w:eastAsia="Tahoma" w:hAnsi="Tahoma" w:cs="Tahoma"/>
          <w:b/>
        </w:rPr>
        <w:t>Календарний план конкурсу</w:t>
      </w:r>
    </w:p>
    <w:p w:rsidR="00F64386" w:rsidRPr="006311D3" w:rsidRDefault="00F64386" w:rsidP="00C550B5">
      <w:pPr>
        <w:jc w:val="both"/>
        <w:rPr>
          <w:rFonts w:ascii="Tahoma" w:eastAsia="Tahoma" w:hAnsi="Tahoma" w:cs="Tahoma"/>
        </w:rPr>
      </w:pP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693"/>
      </w:tblGrid>
      <w:tr w:rsidR="00F64386" w:rsidRPr="006311D3" w:rsidTr="00F30814">
        <w:trPr>
          <w:trHeight w:val="404"/>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E0A76" w:rsidRDefault="005D2CDA" w:rsidP="00C550B5">
            <w:pPr>
              <w:jc w:val="both"/>
              <w:rPr>
                <w:rFonts w:ascii="Tahoma" w:eastAsia="Tahoma" w:hAnsi="Tahoma" w:cs="Tahoma"/>
                <w:b/>
              </w:rPr>
            </w:pPr>
            <w:r w:rsidRPr="006E0A76">
              <w:rPr>
                <w:rFonts w:ascii="Tahoma" w:eastAsia="Tahoma" w:hAnsi="Tahoma" w:cs="Tahoma"/>
                <w:b/>
              </w:rPr>
              <w:t>Етапи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6E0A76" w:rsidRDefault="005D2CDA" w:rsidP="00C550B5">
            <w:pPr>
              <w:jc w:val="both"/>
              <w:rPr>
                <w:rFonts w:ascii="Tahoma" w:eastAsia="Tahoma" w:hAnsi="Tahoma" w:cs="Tahoma"/>
                <w:b/>
              </w:rPr>
            </w:pPr>
            <w:r w:rsidRPr="006E0A76">
              <w:rPr>
                <w:rFonts w:ascii="Tahoma" w:eastAsia="Tahoma" w:hAnsi="Tahoma" w:cs="Tahoma"/>
                <w:b/>
              </w:rPr>
              <w:t>Дата/період</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Оголошення відкритого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534D59" w:rsidRDefault="00615AF0" w:rsidP="009A5E00">
            <w:pPr>
              <w:jc w:val="both"/>
              <w:rPr>
                <w:rFonts w:ascii="Tahoma" w:eastAsia="Tahoma" w:hAnsi="Tahoma" w:cs="Tahoma"/>
              </w:rPr>
            </w:pPr>
            <w:r w:rsidRPr="00534D59">
              <w:rPr>
                <w:rFonts w:ascii="Tahoma" w:eastAsia="Tahoma" w:hAnsi="Tahoma" w:cs="Tahoma"/>
              </w:rPr>
              <w:t>23</w:t>
            </w:r>
            <w:r w:rsidR="006E0A76" w:rsidRPr="00534D59">
              <w:rPr>
                <w:rFonts w:ascii="Tahoma" w:eastAsia="Tahoma" w:hAnsi="Tahoma" w:cs="Tahoma"/>
              </w:rPr>
              <w:t>.</w:t>
            </w:r>
            <w:r w:rsidR="004F2A22" w:rsidRPr="00534D59">
              <w:rPr>
                <w:rFonts w:ascii="Tahoma" w:eastAsia="Tahoma" w:hAnsi="Tahoma" w:cs="Tahoma"/>
              </w:rPr>
              <w:t>09</w:t>
            </w:r>
            <w:r w:rsidR="006E0A76" w:rsidRPr="00534D59">
              <w:rPr>
                <w:rFonts w:ascii="Tahoma" w:eastAsia="Tahoma" w:hAnsi="Tahoma" w:cs="Tahoma"/>
              </w:rPr>
              <w:t>.201</w:t>
            </w:r>
            <w:r w:rsidR="004F2A22" w:rsidRPr="00534D59">
              <w:rPr>
                <w:rFonts w:ascii="Tahoma" w:eastAsia="Tahoma" w:hAnsi="Tahoma" w:cs="Tahoma"/>
              </w:rPr>
              <w:t>9</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Надання технічних консультацій щодо заповнення Повної заявки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534D59" w:rsidRDefault="00D71F41" w:rsidP="00A110A5">
            <w:pPr>
              <w:jc w:val="both"/>
              <w:rPr>
                <w:rFonts w:ascii="Tahoma" w:eastAsia="Tahoma" w:hAnsi="Tahoma" w:cs="Tahoma"/>
              </w:rPr>
            </w:pPr>
            <w:r>
              <w:rPr>
                <w:rFonts w:ascii="Tahoma" w:eastAsia="Tahoma" w:hAnsi="Tahoma" w:cs="Tahoma"/>
              </w:rPr>
              <w:t>23</w:t>
            </w:r>
            <w:r w:rsidR="00B50BE6" w:rsidRPr="00534D59">
              <w:rPr>
                <w:rFonts w:ascii="Tahoma" w:eastAsia="Tahoma" w:hAnsi="Tahoma" w:cs="Tahoma"/>
              </w:rPr>
              <w:t>.</w:t>
            </w:r>
            <w:r w:rsidR="004F2A22" w:rsidRPr="00534D59">
              <w:rPr>
                <w:rFonts w:ascii="Tahoma" w:eastAsia="Tahoma" w:hAnsi="Tahoma" w:cs="Tahoma"/>
              </w:rPr>
              <w:t>09</w:t>
            </w:r>
            <w:r w:rsidR="00B50BE6" w:rsidRPr="00534D59">
              <w:rPr>
                <w:rFonts w:ascii="Tahoma" w:eastAsia="Tahoma" w:hAnsi="Tahoma" w:cs="Tahoma"/>
              </w:rPr>
              <w:t>.201</w:t>
            </w:r>
            <w:r w:rsidR="004F2A22" w:rsidRPr="00534D59">
              <w:rPr>
                <w:rFonts w:ascii="Tahoma" w:eastAsia="Tahoma" w:hAnsi="Tahoma" w:cs="Tahoma"/>
              </w:rPr>
              <w:t>9</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Кінцевий термін подання Повних заявок</w:t>
            </w:r>
          </w:p>
        </w:tc>
        <w:tc>
          <w:tcPr>
            <w:tcW w:w="2693" w:type="dxa"/>
            <w:tcBorders>
              <w:top w:val="single" w:sz="4" w:space="0" w:color="000000"/>
              <w:left w:val="single" w:sz="4" w:space="0" w:color="000000"/>
              <w:bottom w:val="single" w:sz="4" w:space="0" w:color="000000"/>
              <w:right w:val="single" w:sz="4" w:space="0" w:color="000000"/>
            </w:tcBorders>
            <w:vAlign w:val="center"/>
          </w:tcPr>
          <w:p w:rsidR="006E0A76" w:rsidRPr="00534D59" w:rsidRDefault="004F2A22" w:rsidP="002A3BB7">
            <w:pPr>
              <w:jc w:val="both"/>
              <w:rPr>
                <w:rFonts w:ascii="Tahoma" w:eastAsia="Tahoma" w:hAnsi="Tahoma" w:cs="Tahoma"/>
              </w:rPr>
            </w:pPr>
            <w:r w:rsidRPr="00534D59">
              <w:rPr>
                <w:rFonts w:ascii="Tahoma" w:eastAsia="Tahoma" w:hAnsi="Tahoma" w:cs="Tahoma"/>
              </w:rPr>
              <w:t>30</w:t>
            </w:r>
            <w:r w:rsidR="006E0A76" w:rsidRPr="00534D59">
              <w:rPr>
                <w:rFonts w:ascii="Tahoma" w:eastAsia="Tahoma" w:hAnsi="Tahoma" w:cs="Tahoma"/>
              </w:rPr>
              <w:t>.</w:t>
            </w:r>
            <w:r w:rsidRPr="00534D59">
              <w:rPr>
                <w:rFonts w:ascii="Tahoma" w:eastAsia="Tahoma" w:hAnsi="Tahoma" w:cs="Tahoma"/>
              </w:rPr>
              <w:t>09</w:t>
            </w:r>
            <w:r w:rsidR="006E0A76" w:rsidRPr="00534D59">
              <w:rPr>
                <w:rFonts w:ascii="Tahoma" w:eastAsia="Tahoma" w:hAnsi="Tahoma" w:cs="Tahoma"/>
              </w:rPr>
              <w:t>.201</w:t>
            </w:r>
            <w:r w:rsidRPr="00534D59">
              <w:rPr>
                <w:rFonts w:ascii="Tahoma" w:eastAsia="Tahoma" w:hAnsi="Tahoma" w:cs="Tahoma"/>
              </w:rPr>
              <w:t>9</w:t>
            </w:r>
          </w:p>
          <w:p w:rsidR="00F64386" w:rsidRPr="00534D59" w:rsidRDefault="00534D59" w:rsidP="002A3BB7">
            <w:pPr>
              <w:jc w:val="both"/>
              <w:rPr>
                <w:rFonts w:ascii="Tahoma" w:eastAsia="Tahoma" w:hAnsi="Tahoma" w:cs="Tahoma"/>
              </w:rPr>
            </w:pPr>
            <w:r w:rsidRPr="00534D59">
              <w:rPr>
                <w:rFonts w:ascii="Tahoma" w:eastAsia="Tahoma" w:hAnsi="Tahoma" w:cs="Tahoma"/>
              </w:rPr>
              <w:t>(до 12</w:t>
            </w:r>
            <w:r w:rsidR="006E0A76" w:rsidRPr="00534D59">
              <w:rPr>
                <w:rFonts w:ascii="Tahoma" w:eastAsia="Tahoma" w:hAnsi="Tahoma" w:cs="Tahoma"/>
              </w:rPr>
              <w:t>.00)</w:t>
            </w:r>
          </w:p>
        </w:tc>
      </w:tr>
      <w:tr w:rsidR="00F64386" w:rsidRPr="006311D3" w:rsidTr="00F30814">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Приймальна комісія</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534D59" w:rsidRDefault="004F2A22" w:rsidP="009A5E00">
            <w:pPr>
              <w:jc w:val="both"/>
              <w:rPr>
                <w:rFonts w:ascii="Tahoma" w:eastAsia="Tahoma" w:hAnsi="Tahoma" w:cs="Tahoma"/>
              </w:rPr>
            </w:pPr>
            <w:r w:rsidRPr="00534D59">
              <w:rPr>
                <w:rFonts w:ascii="Tahoma" w:eastAsia="Tahoma" w:hAnsi="Tahoma" w:cs="Tahoma"/>
              </w:rPr>
              <w:t>30</w:t>
            </w:r>
            <w:r w:rsidR="006E0A76" w:rsidRPr="00534D59">
              <w:rPr>
                <w:rFonts w:ascii="Tahoma" w:eastAsia="Tahoma" w:hAnsi="Tahoma" w:cs="Tahoma"/>
              </w:rPr>
              <w:t>.</w:t>
            </w:r>
            <w:r w:rsidRPr="00534D59">
              <w:rPr>
                <w:rFonts w:ascii="Tahoma" w:eastAsia="Tahoma" w:hAnsi="Tahoma" w:cs="Tahoma"/>
              </w:rPr>
              <w:t>09</w:t>
            </w:r>
            <w:r w:rsidR="006E0A76" w:rsidRPr="00534D59">
              <w:rPr>
                <w:rFonts w:ascii="Tahoma" w:eastAsia="Tahoma" w:hAnsi="Tahoma" w:cs="Tahoma"/>
              </w:rPr>
              <w:t>.201</w:t>
            </w:r>
            <w:r w:rsidRPr="00534D59">
              <w:rPr>
                <w:rFonts w:ascii="Tahoma" w:eastAsia="Tahoma" w:hAnsi="Tahoma" w:cs="Tahoma"/>
              </w:rPr>
              <w:t>9</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Експертно-відбірков</w:t>
            </w:r>
            <w:r w:rsidR="004F2A22">
              <w:rPr>
                <w:rFonts w:ascii="Tahoma" w:eastAsia="Tahoma" w:hAnsi="Tahoma" w:cs="Tahoma"/>
              </w:rPr>
              <w:t>а</w:t>
            </w:r>
            <w:r w:rsidRPr="006311D3">
              <w:rPr>
                <w:rFonts w:ascii="Tahoma" w:eastAsia="Tahoma" w:hAnsi="Tahoma" w:cs="Tahoma"/>
              </w:rPr>
              <w:t xml:space="preserve"> комісі</w:t>
            </w:r>
            <w:r w:rsidR="004F2A22">
              <w:rPr>
                <w:rFonts w:ascii="Tahoma" w:eastAsia="Tahoma" w:hAnsi="Tahoma" w:cs="Tahoma"/>
              </w:rPr>
              <w:t>я</w:t>
            </w:r>
            <w:r w:rsidRPr="006311D3">
              <w:rPr>
                <w:rFonts w:ascii="Tahoma" w:eastAsia="Tahoma" w:hAnsi="Tahoma" w:cs="Tahoma"/>
              </w:rPr>
              <w:t xml:space="preserve"> (ЕВК) </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534D59" w:rsidRDefault="00534D59" w:rsidP="004F2A22">
            <w:pPr>
              <w:jc w:val="both"/>
              <w:rPr>
                <w:rFonts w:ascii="Tahoma" w:eastAsia="Tahoma" w:hAnsi="Tahoma" w:cs="Tahoma"/>
              </w:rPr>
            </w:pPr>
            <w:r w:rsidRPr="00534D59">
              <w:rPr>
                <w:rFonts w:ascii="Tahoma" w:eastAsia="Tahoma" w:hAnsi="Tahoma" w:cs="Tahoma"/>
              </w:rPr>
              <w:t>0</w:t>
            </w:r>
            <w:r w:rsidR="00D230A2">
              <w:rPr>
                <w:rFonts w:ascii="Tahoma" w:eastAsia="Tahoma" w:hAnsi="Tahoma" w:cs="Tahoma"/>
                <w:lang w:val="en-US"/>
              </w:rPr>
              <w:t>7</w:t>
            </w:r>
            <w:r w:rsidR="00A110A5" w:rsidRPr="00534D59">
              <w:rPr>
                <w:rFonts w:ascii="Tahoma" w:eastAsia="Tahoma" w:hAnsi="Tahoma" w:cs="Tahoma"/>
              </w:rPr>
              <w:t>.</w:t>
            </w:r>
            <w:r w:rsidR="004F2A22" w:rsidRPr="00534D59">
              <w:rPr>
                <w:rFonts w:ascii="Tahoma" w:eastAsia="Tahoma" w:hAnsi="Tahoma" w:cs="Tahoma"/>
              </w:rPr>
              <w:t>10</w:t>
            </w:r>
            <w:r w:rsidR="00A110A5" w:rsidRPr="00534D59">
              <w:rPr>
                <w:rFonts w:ascii="Tahoma" w:eastAsia="Tahoma" w:hAnsi="Tahoma" w:cs="Tahoma"/>
              </w:rPr>
              <w:t>.</w:t>
            </w:r>
            <w:r w:rsidR="004F2A22" w:rsidRPr="00534D59">
              <w:rPr>
                <w:rFonts w:ascii="Tahoma" w:eastAsia="Tahoma" w:hAnsi="Tahoma" w:cs="Tahoma"/>
              </w:rPr>
              <w:t>2019</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 xml:space="preserve">Рада директорів Основних Реципієнтів </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534D59" w:rsidRDefault="00534D59" w:rsidP="004F2A22">
            <w:pPr>
              <w:jc w:val="both"/>
              <w:rPr>
                <w:rFonts w:ascii="Tahoma" w:eastAsia="Tahoma" w:hAnsi="Tahoma" w:cs="Tahoma"/>
              </w:rPr>
            </w:pPr>
            <w:r w:rsidRPr="00534D59">
              <w:rPr>
                <w:rFonts w:ascii="Tahoma" w:eastAsia="Tahoma" w:hAnsi="Tahoma" w:cs="Tahoma"/>
              </w:rPr>
              <w:t>0</w:t>
            </w:r>
            <w:r w:rsidR="00D230A2">
              <w:rPr>
                <w:rFonts w:ascii="Tahoma" w:eastAsia="Tahoma" w:hAnsi="Tahoma" w:cs="Tahoma"/>
                <w:lang w:val="en-US"/>
              </w:rPr>
              <w:t>9</w:t>
            </w:r>
            <w:r w:rsidR="009A5E00" w:rsidRPr="00534D59">
              <w:rPr>
                <w:rFonts w:ascii="Tahoma" w:eastAsia="Tahoma" w:hAnsi="Tahoma" w:cs="Tahoma"/>
              </w:rPr>
              <w:t>.1</w:t>
            </w:r>
            <w:r w:rsidR="004F2A22" w:rsidRPr="00534D59">
              <w:rPr>
                <w:rFonts w:ascii="Tahoma" w:eastAsia="Tahoma" w:hAnsi="Tahoma" w:cs="Tahoma"/>
              </w:rPr>
              <w:t>0</w:t>
            </w:r>
            <w:r w:rsidR="009A5E00" w:rsidRPr="00534D59">
              <w:rPr>
                <w:rFonts w:ascii="Tahoma" w:eastAsia="Tahoma" w:hAnsi="Tahoma" w:cs="Tahoma"/>
              </w:rPr>
              <w:t>.201</w:t>
            </w:r>
            <w:r w:rsidR="004F2A22" w:rsidRPr="00534D59">
              <w:rPr>
                <w:rFonts w:ascii="Tahoma" w:eastAsia="Tahoma" w:hAnsi="Tahoma" w:cs="Tahoma"/>
              </w:rPr>
              <w:t>9</w:t>
            </w:r>
            <w:r w:rsidR="009A5E00" w:rsidRPr="00534D59">
              <w:rPr>
                <w:rFonts w:ascii="Tahoma" w:eastAsia="Tahoma" w:hAnsi="Tahoma" w:cs="Tahoma"/>
              </w:rPr>
              <w:t xml:space="preserve"> </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 xml:space="preserve">Повідомлення результатів конкурсу НУО </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534D59" w:rsidRDefault="00D230A2" w:rsidP="00C550B5">
            <w:pPr>
              <w:jc w:val="both"/>
              <w:rPr>
                <w:rFonts w:ascii="Tahoma" w:eastAsia="Tahoma" w:hAnsi="Tahoma" w:cs="Tahoma"/>
              </w:rPr>
            </w:pPr>
            <w:r>
              <w:rPr>
                <w:rFonts w:ascii="Tahoma" w:eastAsia="Tahoma" w:hAnsi="Tahoma" w:cs="Tahoma"/>
                <w:lang w:val="en-US"/>
              </w:rPr>
              <w:t>10</w:t>
            </w:r>
            <w:r w:rsidR="006E0A76" w:rsidRPr="00534D59">
              <w:rPr>
                <w:rFonts w:ascii="Tahoma" w:eastAsia="Tahoma" w:hAnsi="Tahoma" w:cs="Tahoma"/>
              </w:rPr>
              <w:t>.</w:t>
            </w:r>
            <w:r w:rsidR="004F2A22" w:rsidRPr="00534D59">
              <w:rPr>
                <w:rFonts w:ascii="Tahoma" w:eastAsia="Tahoma" w:hAnsi="Tahoma" w:cs="Tahoma"/>
              </w:rPr>
              <w:t>10</w:t>
            </w:r>
            <w:r w:rsidR="006E0A76" w:rsidRPr="00534D59">
              <w:rPr>
                <w:rFonts w:ascii="Tahoma" w:eastAsia="Tahoma" w:hAnsi="Tahoma" w:cs="Tahoma"/>
              </w:rPr>
              <w:t>.201</w:t>
            </w:r>
            <w:r w:rsidR="004F2A22" w:rsidRPr="00534D59">
              <w:rPr>
                <w:rFonts w:ascii="Tahoma" w:eastAsia="Tahoma" w:hAnsi="Tahoma" w:cs="Tahoma"/>
              </w:rPr>
              <w:t>9</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proofErr w:type="spellStart"/>
            <w:r w:rsidRPr="006311D3">
              <w:rPr>
                <w:rFonts w:ascii="Tahoma" w:eastAsia="Tahoma" w:hAnsi="Tahoma" w:cs="Tahoma"/>
              </w:rPr>
              <w:t>Премоніторинг</w:t>
            </w:r>
            <w:proofErr w:type="spellEnd"/>
            <w:r w:rsidRPr="006311D3">
              <w:rPr>
                <w:rFonts w:ascii="Tahoma" w:eastAsia="Tahoma" w:hAnsi="Tahoma" w:cs="Tahoma"/>
              </w:rPr>
              <w:t>/рекомендації НУО</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534D59" w:rsidRDefault="00D230A2" w:rsidP="009A5E00">
            <w:pPr>
              <w:jc w:val="both"/>
              <w:rPr>
                <w:rFonts w:ascii="Tahoma" w:eastAsia="Tahoma" w:hAnsi="Tahoma" w:cs="Tahoma"/>
              </w:rPr>
            </w:pPr>
            <w:r>
              <w:rPr>
                <w:rFonts w:ascii="Tahoma" w:eastAsia="Tahoma" w:hAnsi="Tahoma" w:cs="Tahoma"/>
                <w:lang w:val="en-US"/>
              </w:rPr>
              <w:t>11</w:t>
            </w:r>
            <w:r w:rsidR="009A5E00" w:rsidRPr="00534D59">
              <w:rPr>
                <w:rFonts w:ascii="Tahoma" w:eastAsia="Tahoma" w:hAnsi="Tahoma" w:cs="Tahoma"/>
              </w:rPr>
              <w:t>.1</w:t>
            </w:r>
            <w:r w:rsidR="004F2A22" w:rsidRPr="00534D59">
              <w:rPr>
                <w:rFonts w:ascii="Tahoma" w:eastAsia="Tahoma" w:hAnsi="Tahoma" w:cs="Tahoma"/>
              </w:rPr>
              <w:t>0</w:t>
            </w:r>
            <w:r w:rsidR="009A5E00" w:rsidRPr="00534D59">
              <w:rPr>
                <w:rFonts w:ascii="Tahoma" w:eastAsia="Tahoma" w:hAnsi="Tahoma" w:cs="Tahoma"/>
              </w:rPr>
              <w:t>.201</w:t>
            </w:r>
            <w:r w:rsidR="004F2A22" w:rsidRPr="00534D59">
              <w:rPr>
                <w:rFonts w:ascii="Tahoma" w:eastAsia="Tahoma" w:hAnsi="Tahoma" w:cs="Tahoma"/>
              </w:rPr>
              <w:t>9</w:t>
            </w:r>
            <w:r w:rsidR="009A5E00" w:rsidRPr="00534D59">
              <w:rPr>
                <w:rFonts w:ascii="Tahoma" w:eastAsia="Tahoma" w:hAnsi="Tahoma" w:cs="Tahoma"/>
              </w:rPr>
              <w:t xml:space="preserve"> – </w:t>
            </w:r>
            <w:r w:rsidR="009461F9">
              <w:rPr>
                <w:rFonts w:ascii="Tahoma" w:eastAsia="Tahoma" w:hAnsi="Tahoma" w:cs="Tahoma"/>
              </w:rPr>
              <w:t>1</w:t>
            </w:r>
            <w:r w:rsidR="009461F9">
              <w:rPr>
                <w:rFonts w:ascii="Tahoma" w:eastAsia="Tahoma" w:hAnsi="Tahoma" w:cs="Tahoma"/>
                <w:lang w:val="en-US"/>
              </w:rPr>
              <w:t>4</w:t>
            </w:r>
            <w:r w:rsidR="006E0A76" w:rsidRPr="00534D59">
              <w:rPr>
                <w:rFonts w:ascii="Tahoma" w:eastAsia="Tahoma" w:hAnsi="Tahoma" w:cs="Tahoma"/>
              </w:rPr>
              <w:t>.1</w:t>
            </w:r>
            <w:r w:rsidR="004F2A22" w:rsidRPr="00534D59">
              <w:rPr>
                <w:rFonts w:ascii="Tahoma" w:eastAsia="Tahoma" w:hAnsi="Tahoma" w:cs="Tahoma"/>
              </w:rPr>
              <w:t>0</w:t>
            </w:r>
            <w:r w:rsidR="006E0A76" w:rsidRPr="00534D59">
              <w:rPr>
                <w:rFonts w:ascii="Tahoma" w:eastAsia="Tahoma" w:hAnsi="Tahoma" w:cs="Tahoma"/>
              </w:rPr>
              <w:t>.201</w:t>
            </w:r>
            <w:r w:rsidR="004F2A22" w:rsidRPr="00534D59">
              <w:rPr>
                <w:rFonts w:ascii="Tahoma" w:eastAsia="Tahoma" w:hAnsi="Tahoma" w:cs="Tahoma"/>
              </w:rPr>
              <w:t>9</w:t>
            </w:r>
          </w:p>
        </w:tc>
      </w:tr>
      <w:tr w:rsidR="00F64386" w:rsidRPr="006311D3" w:rsidTr="00F30814">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F64386" w:rsidRPr="006311D3" w:rsidRDefault="005D2CDA" w:rsidP="00C550B5">
            <w:pPr>
              <w:jc w:val="both"/>
              <w:rPr>
                <w:rFonts w:ascii="Tahoma" w:eastAsia="Tahoma" w:hAnsi="Tahoma" w:cs="Tahoma"/>
              </w:rPr>
            </w:pPr>
            <w:r w:rsidRPr="006311D3">
              <w:rPr>
                <w:rFonts w:ascii="Tahoma" w:eastAsia="Tahoma" w:hAnsi="Tahoma" w:cs="Tahoma"/>
              </w:rPr>
              <w:t>Підписання Угоди про надання гранту</w:t>
            </w:r>
          </w:p>
        </w:tc>
        <w:tc>
          <w:tcPr>
            <w:tcW w:w="2693" w:type="dxa"/>
            <w:tcBorders>
              <w:top w:val="single" w:sz="4" w:space="0" w:color="000000"/>
              <w:left w:val="single" w:sz="4" w:space="0" w:color="000000"/>
              <w:bottom w:val="single" w:sz="4" w:space="0" w:color="000000"/>
              <w:right w:val="single" w:sz="4" w:space="0" w:color="000000"/>
            </w:tcBorders>
            <w:vAlign w:val="center"/>
          </w:tcPr>
          <w:p w:rsidR="00F64386" w:rsidRPr="00534D59" w:rsidRDefault="004F2A22" w:rsidP="00C550B5">
            <w:pPr>
              <w:jc w:val="both"/>
              <w:rPr>
                <w:rFonts w:ascii="Tahoma" w:eastAsia="Tahoma" w:hAnsi="Tahoma" w:cs="Tahoma"/>
              </w:rPr>
            </w:pPr>
            <w:r w:rsidRPr="00534D59">
              <w:rPr>
                <w:rFonts w:ascii="Tahoma" w:eastAsia="Tahoma" w:hAnsi="Tahoma" w:cs="Tahoma"/>
              </w:rPr>
              <w:t>15</w:t>
            </w:r>
            <w:r w:rsidR="006E0A76" w:rsidRPr="00534D59">
              <w:rPr>
                <w:rFonts w:ascii="Tahoma" w:eastAsia="Tahoma" w:hAnsi="Tahoma" w:cs="Tahoma"/>
              </w:rPr>
              <w:t>.</w:t>
            </w:r>
            <w:r w:rsidRPr="00534D59">
              <w:rPr>
                <w:rFonts w:ascii="Tahoma" w:eastAsia="Tahoma" w:hAnsi="Tahoma" w:cs="Tahoma"/>
              </w:rPr>
              <w:t>10</w:t>
            </w:r>
            <w:r w:rsidR="006E0A76" w:rsidRPr="00534D59">
              <w:rPr>
                <w:rFonts w:ascii="Tahoma" w:eastAsia="Tahoma" w:hAnsi="Tahoma" w:cs="Tahoma"/>
              </w:rPr>
              <w:t>.2019</w:t>
            </w:r>
          </w:p>
        </w:tc>
      </w:tr>
    </w:tbl>
    <w:p w:rsidR="005C4145" w:rsidRDefault="005C4145" w:rsidP="005C4145">
      <w:pPr>
        <w:shd w:val="clear" w:color="auto" w:fill="FFFFFF"/>
        <w:ind w:firstLine="708"/>
        <w:jc w:val="both"/>
        <w:rPr>
          <w:rFonts w:ascii="Tahoma" w:eastAsia="Tahoma" w:hAnsi="Tahoma" w:cs="Tahoma"/>
        </w:rPr>
      </w:pPr>
    </w:p>
    <w:p w:rsidR="00B50BE6" w:rsidRDefault="005D2CDA" w:rsidP="005C4145">
      <w:pPr>
        <w:shd w:val="clear" w:color="auto" w:fill="FFFFFF"/>
        <w:jc w:val="both"/>
        <w:rPr>
          <w:rFonts w:ascii="Tahoma" w:eastAsia="Tahoma" w:hAnsi="Tahoma" w:cs="Tahoma"/>
        </w:rPr>
      </w:pPr>
      <w:r w:rsidRPr="006311D3">
        <w:rPr>
          <w:rFonts w:ascii="Tahoma" w:eastAsia="Tahoma" w:hAnsi="Tahoma" w:cs="Tahoma"/>
        </w:rPr>
        <w:t xml:space="preserve">Подача Заявки здійснюється через мережу Інтернет за допомогою відповідного </w:t>
      </w:r>
      <w:proofErr w:type="spellStart"/>
      <w:r w:rsidRPr="006311D3">
        <w:rPr>
          <w:rFonts w:ascii="Tahoma" w:eastAsia="Tahoma" w:hAnsi="Tahoma" w:cs="Tahoma"/>
        </w:rPr>
        <w:t>веб-інтерфейсу</w:t>
      </w:r>
      <w:proofErr w:type="spellEnd"/>
      <w:r w:rsidRPr="006311D3">
        <w:rPr>
          <w:rFonts w:ascii="Tahoma" w:eastAsia="Tahoma" w:hAnsi="Tahoma" w:cs="Tahoma"/>
        </w:rPr>
        <w:t xml:space="preserve"> на сайті.</w:t>
      </w:r>
    </w:p>
    <w:p w:rsidR="005C4145" w:rsidRDefault="005D2CDA" w:rsidP="005C4145">
      <w:pPr>
        <w:shd w:val="clear" w:color="auto" w:fill="FFFFFF"/>
        <w:jc w:val="both"/>
        <w:rPr>
          <w:rFonts w:ascii="Tahoma" w:eastAsia="Tahoma" w:hAnsi="Tahoma" w:cs="Tahoma"/>
        </w:rPr>
      </w:pPr>
      <w:r w:rsidRPr="006311D3">
        <w:rPr>
          <w:rFonts w:ascii="Tahoma" w:eastAsia="Tahoma" w:hAnsi="Tahoma" w:cs="Tahoma"/>
        </w:rPr>
        <w:t xml:space="preserve"> </w:t>
      </w:r>
    </w:p>
    <w:p w:rsidR="005C4145" w:rsidRPr="00B22E7C" w:rsidRDefault="005C4145" w:rsidP="005C4145">
      <w:pPr>
        <w:shd w:val="clear" w:color="auto" w:fill="FFFFFF"/>
        <w:jc w:val="both"/>
        <w:rPr>
          <w:rFonts w:ascii="Tahoma" w:eastAsia="Tahoma" w:hAnsi="Tahoma" w:cs="Tahoma"/>
          <w:b/>
        </w:rPr>
      </w:pPr>
      <w:r w:rsidRPr="00B22E7C">
        <w:rPr>
          <w:rFonts w:ascii="Tahoma" w:eastAsia="Tahoma" w:hAnsi="Tahoma" w:cs="Tahoma"/>
        </w:rPr>
        <w:t>Кодова назва Вашої Програми (розділ «Дані про проекти» на сайті подачі заявок)</w:t>
      </w:r>
      <w:r w:rsidR="000E57EF" w:rsidRPr="00B22E7C">
        <w:rPr>
          <w:rFonts w:ascii="Tahoma" w:eastAsia="Tahoma" w:hAnsi="Tahoma" w:cs="Tahoma"/>
        </w:rPr>
        <w:t xml:space="preserve"> </w:t>
      </w:r>
      <w:r w:rsidR="00793263" w:rsidRPr="00B22E7C">
        <w:rPr>
          <w:rFonts w:ascii="Tahoma" w:eastAsia="Tahoma" w:hAnsi="Tahoma" w:cs="Tahoma"/>
        </w:rPr>
        <w:t xml:space="preserve">- </w:t>
      </w:r>
      <w:r w:rsidR="00BB73B5" w:rsidRPr="00B22E7C">
        <w:rPr>
          <w:rFonts w:ascii="Tahoma" w:eastAsia="Tahoma" w:hAnsi="Tahoma" w:cs="Tahoma"/>
          <w:b/>
        </w:rPr>
        <w:t>GF_201</w:t>
      </w:r>
      <w:r w:rsidR="007D4FE3" w:rsidRPr="00B22E7C">
        <w:rPr>
          <w:rFonts w:ascii="Tahoma" w:eastAsia="Tahoma" w:hAnsi="Tahoma" w:cs="Tahoma"/>
          <w:b/>
        </w:rPr>
        <w:t>9</w:t>
      </w:r>
      <w:r w:rsidR="00BB73B5" w:rsidRPr="00B22E7C">
        <w:rPr>
          <w:rFonts w:ascii="Tahoma" w:eastAsia="Tahoma" w:hAnsi="Tahoma" w:cs="Tahoma"/>
          <w:b/>
        </w:rPr>
        <w:t>_</w:t>
      </w:r>
      <w:r w:rsidR="00F60967">
        <w:rPr>
          <w:rFonts w:ascii="Tahoma" w:eastAsia="Tahoma" w:hAnsi="Tahoma" w:cs="Tahoma"/>
          <w:b/>
        </w:rPr>
        <w:t>2</w:t>
      </w:r>
      <w:r w:rsidR="00BB73B5" w:rsidRPr="00B22E7C">
        <w:rPr>
          <w:rFonts w:ascii="Tahoma" w:eastAsia="Tahoma" w:hAnsi="Tahoma" w:cs="Tahoma"/>
          <w:b/>
        </w:rPr>
        <w:t>.</w:t>
      </w:r>
    </w:p>
    <w:p w:rsidR="00D35A45" w:rsidRPr="00D35A45" w:rsidRDefault="00D35A45" w:rsidP="00D35A45">
      <w:r w:rsidRPr="00D35A45">
        <w:rPr>
          <w:rFonts w:ascii="Tahoma" w:hAnsi="Tahoma" w:cs="Tahoma"/>
          <w:b/>
          <w:bCs/>
          <w:color w:val="FF0000"/>
        </w:rPr>
        <w:t xml:space="preserve">ВАЖЛИВО! </w:t>
      </w:r>
      <w:proofErr w:type="spellStart"/>
      <w:r w:rsidRPr="00D35A45">
        <w:rPr>
          <w:rFonts w:ascii="Tahoma" w:hAnsi="Tahoma" w:cs="Tahoma"/>
          <w:b/>
          <w:bCs/>
          <w:color w:val="FF0000"/>
        </w:rPr>
        <w:t>Субгрантери</w:t>
      </w:r>
      <w:proofErr w:type="spellEnd"/>
      <w:r w:rsidRPr="00D35A45">
        <w:rPr>
          <w:rFonts w:ascii="Tahoma" w:hAnsi="Tahoma" w:cs="Tahoma"/>
          <w:b/>
          <w:bCs/>
          <w:color w:val="FF0000"/>
        </w:rPr>
        <w:t xml:space="preserve">, які використовують електронний документообіг </w:t>
      </w:r>
      <w:hyperlink r:id="rId10" w:history="1">
        <w:r w:rsidRPr="00D35A45">
          <w:rPr>
            <w:rStyle w:val="af1"/>
            <w:rFonts w:ascii="Tahoma" w:hAnsi="Tahoma" w:cs="Tahoma"/>
            <w:b/>
            <w:bCs/>
            <w:sz w:val="22"/>
            <w:szCs w:val="22"/>
          </w:rPr>
          <w:t>http://subgrants.network.org.ua:4455/</w:t>
        </w:r>
      </w:hyperlink>
      <w:r w:rsidRPr="00D35A45">
        <w:rPr>
          <w:rFonts w:ascii="Tahoma" w:hAnsi="Tahoma" w:cs="Tahoma"/>
          <w:b/>
          <w:bCs/>
          <w:color w:val="FF0000"/>
        </w:rPr>
        <w:t xml:space="preserve"> для звітності, використовують свої логіни і паролі і при запиті доступу в листі вказують свій логін (без пароля).</w:t>
      </w:r>
      <w:r w:rsidRPr="00D35A45">
        <w:rPr>
          <w:color w:val="FF0000"/>
        </w:rPr>
        <w:t>  </w:t>
      </w:r>
    </w:p>
    <w:p w:rsidR="00B50BE6" w:rsidRPr="00B22E7C" w:rsidRDefault="005D2CDA" w:rsidP="00C550B5">
      <w:pPr>
        <w:pStyle w:val="22"/>
        <w:rPr>
          <w:rFonts w:ascii="Tahoma" w:eastAsia="Tahoma" w:hAnsi="Tahoma" w:cs="Tahoma"/>
          <w:sz w:val="22"/>
          <w:szCs w:val="22"/>
        </w:rPr>
      </w:pPr>
      <w:r w:rsidRPr="00B22E7C">
        <w:rPr>
          <w:rFonts w:ascii="Tahoma" w:eastAsia="Tahoma" w:hAnsi="Tahoma" w:cs="Tahoma"/>
          <w:sz w:val="22"/>
          <w:szCs w:val="22"/>
        </w:rPr>
        <w:lastRenderedPageBreak/>
        <w:t xml:space="preserve">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 Лист у </w:t>
      </w:r>
      <w:proofErr w:type="spellStart"/>
      <w:r w:rsidRPr="00B22E7C">
        <w:rPr>
          <w:rFonts w:ascii="Tahoma" w:eastAsia="Tahoma" w:hAnsi="Tahoma" w:cs="Tahoma"/>
          <w:sz w:val="22"/>
          <w:szCs w:val="22"/>
        </w:rPr>
        <w:t>відсканованому</w:t>
      </w:r>
      <w:proofErr w:type="spellEnd"/>
      <w:r w:rsidRPr="00B22E7C">
        <w:rPr>
          <w:rFonts w:ascii="Tahoma" w:eastAsia="Tahoma" w:hAnsi="Tahoma" w:cs="Tahoma"/>
          <w:sz w:val="22"/>
          <w:szCs w:val="22"/>
        </w:rPr>
        <w:t xml:space="preserve"> вигляді необхідно надіслати на адресу</w:t>
      </w:r>
      <w:r w:rsidR="00B50BE6" w:rsidRPr="00B22E7C">
        <w:rPr>
          <w:rFonts w:ascii="Tahoma" w:eastAsia="Tahoma" w:hAnsi="Tahoma" w:cs="Tahoma"/>
          <w:sz w:val="22"/>
          <w:szCs w:val="22"/>
        </w:rPr>
        <w:t xml:space="preserve"> </w:t>
      </w:r>
      <w:hyperlink r:id="rId11" w:history="1">
        <w:r w:rsidR="00B50BE6" w:rsidRPr="00B22E7C">
          <w:rPr>
            <w:rStyle w:val="af1"/>
            <w:rFonts w:ascii="Tahoma" w:eastAsia="Tahoma" w:hAnsi="Tahoma" w:cs="Tahoma"/>
            <w:sz w:val="22"/>
            <w:szCs w:val="22"/>
          </w:rPr>
          <w:t>technical_support@network.org.ua</w:t>
        </w:r>
      </w:hyperlink>
      <w:r w:rsidR="00B50BE6" w:rsidRPr="00B22E7C">
        <w:rPr>
          <w:rFonts w:ascii="Tahoma" w:eastAsia="Tahoma" w:hAnsi="Tahoma" w:cs="Tahoma"/>
          <w:sz w:val="22"/>
          <w:szCs w:val="22"/>
        </w:rPr>
        <w:t xml:space="preserve"> </w:t>
      </w:r>
      <w:r w:rsidRPr="00B22E7C">
        <w:rPr>
          <w:rFonts w:ascii="Tahoma" w:eastAsia="Tahoma" w:hAnsi="Tahoma" w:cs="Tahoma"/>
          <w:sz w:val="22"/>
          <w:szCs w:val="22"/>
        </w:rPr>
        <w:t>для отримання прав доступу на сайт подачі заявок, у відповідь на який Ви отримаєте Ваш персональний логін, пароль, посилання на сайт.</w:t>
      </w:r>
      <w:r w:rsidR="00F60967" w:rsidRPr="00F60967">
        <w:rPr>
          <w:rFonts w:ascii="Tahoma" w:eastAsia="Tahoma" w:hAnsi="Tahoma" w:cs="Tahoma"/>
          <w:sz w:val="22"/>
          <w:szCs w:val="22"/>
          <w:lang w:val="ru-RU"/>
        </w:rPr>
        <w:t xml:space="preserve"> </w:t>
      </w:r>
      <w:r w:rsidRPr="00B22E7C">
        <w:rPr>
          <w:rFonts w:ascii="Tahoma" w:eastAsia="Tahoma" w:hAnsi="Tahoma" w:cs="Tahoma"/>
          <w:sz w:val="22"/>
          <w:szCs w:val="22"/>
        </w:rPr>
        <w:t xml:space="preserve"> За посиланням на сайт Ви зможете знайти інструкцію щодо користування базою подачі заявок. </w:t>
      </w:r>
    </w:p>
    <w:p w:rsidR="00B50BE6" w:rsidRPr="00B22E7C" w:rsidRDefault="00B50BE6" w:rsidP="00C550B5">
      <w:pPr>
        <w:pStyle w:val="22"/>
        <w:rPr>
          <w:rFonts w:ascii="Tahoma" w:eastAsia="Tahoma" w:hAnsi="Tahoma" w:cs="Tahoma"/>
          <w:sz w:val="22"/>
          <w:szCs w:val="22"/>
        </w:rPr>
      </w:pPr>
    </w:p>
    <w:p w:rsidR="00B50BE6" w:rsidRDefault="005D2CDA" w:rsidP="00C550B5">
      <w:pPr>
        <w:pStyle w:val="22"/>
        <w:rPr>
          <w:rFonts w:ascii="Tahoma" w:eastAsia="Tahoma" w:hAnsi="Tahoma" w:cs="Tahoma"/>
          <w:sz w:val="22"/>
          <w:szCs w:val="22"/>
        </w:rPr>
      </w:pPr>
      <w:r w:rsidRPr="00B22E7C">
        <w:rPr>
          <w:rFonts w:ascii="Tahoma" w:eastAsia="Tahoma" w:hAnsi="Tahoma" w:cs="Tahoma"/>
          <w:sz w:val="22"/>
          <w:szCs w:val="22"/>
        </w:rPr>
        <w:t>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Просимо взяти до уваги, що можливість вн</w:t>
      </w:r>
      <w:r w:rsidR="00DC1E8E" w:rsidRPr="00B22E7C">
        <w:rPr>
          <w:rFonts w:ascii="Tahoma" w:eastAsia="Tahoma" w:hAnsi="Tahoma" w:cs="Tahoma"/>
          <w:sz w:val="22"/>
          <w:szCs w:val="22"/>
        </w:rPr>
        <w:t xml:space="preserve">осити зміни на сайті у Вас буде </w:t>
      </w:r>
      <w:r w:rsidRPr="00B22E7C">
        <w:rPr>
          <w:rFonts w:ascii="Tahoma" w:eastAsia="Tahoma" w:hAnsi="Tahoma" w:cs="Tahoma"/>
          <w:sz w:val="22"/>
          <w:szCs w:val="22"/>
        </w:rPr>
        <w:t xml:space="preserve">до </w:t>
      </w:r>
      <w:r w:rsidRPr="00B22E7C">
        <w:rPr>
          <w:rFonts w:ascii="Tahoma" w:eastAsia="Tahoma" w:hAnsi="Tahoma" w:cs="Tahoma"/>
          <w:b/>
          <w:sz w:val="22"/>
          <w:szCs w:val="22"/>
        </w:rPr>
        <w:t>1</w:t>
      </w:r>
      <w:r w:rsidR="00876BAB" w:rsidRPr="00B22E7C">
        <w:rPr>
          <w:rFonts w:ascii="Tahoma" w:eastAsia="Tahoma" w:hAnsi="Tahoma" w:cs="Tahoma"/>
          <w:b/>
          <w:sz w:val="22"/>
          <w:szCs w:val="22"/>
        </w:rPr>
        <w:t>2</w:t>
      </w:r>
      <w:r w:rsidRPr="00B22E7C">
        <w:rPr>
          <w:rFonts w:ascii="Tahoma" w:eastAsia="Tahoma" w:hAnsi="Tahoma" w:cs="Tahoma"/>
          <w:b/>
          <w:sz w:val="22"/>
          <w:szCs w:val="22"/>
        </w:rPr>
        <w:t xml:space="preserve">:00 </w:t>
      </w:r>
      <w:r w:rsidR="00876BAB" w:rsidRPr="00B22E7C">
        <w:rPr>
          <w:rFonts w:ascii="Tahoma" w:eastAsia="Tahoma" w:hAnsi="Tahoma" w:cs="Tahoma"/>
          <w:b/>
          <w:sz w:val="22"/>
          <w:szCs w:val="22"/>
        </w:rPr>
        <w:t>30.09</w:t>
      </w:r>
      <w:r w:rsidR="00B50BE6" w:rsidRPr="00B22E7C">
        <w:rPr>
          <w:rFonts w:ascii="Tahoma" w:eastAsia="Tahoma" w:hAnsi="Tahoma" w:cs="Tahoma"/>
          <w:b/>
          <w:sz w:val="22"/>
          <w:szCs w:val="22"/>
        </w:rPr>
        <w:t>.201</w:t>
      </w:r>
      <w:r w:rsidR="00876BAB" w:rsidRPr="00B22E7C">
        <w:rPr>
          <w:rFonts w:ascii="Tahoma" w:eastAsia="Tahoma" w:hAnsi="Tahoma" w:cs="Tahoma"/>
          <w:b/>
          <w:sz w:val="22"/>
          <w:szCs w:val="22"/>
        </w:rPr>
        <w:t>9</w:t>
      </w:r>
      <w:r w:rsidRPr="00B22E7C">
        <w:rPr>
          <w:rFonts w:ascii="Tahoma" w:eastAsia="Tahoma" w:hAnsi="Tahoma" w:cs="Tahoma"/>
          <w:sz w:val="22"/>
          <w:szCs w:val="22"/>
        </w:rPr>
        <w:t xml:space="preserve"> – кінцевого терміну подачі Заявок. Після вказаного терміну Ваш логін та пароль будуть анульовані і внесення будь-яких змін буде неможливе.</w:t>
      </w:r>
      <w:r w:rsidR="00DC1E8E">
        <w:rPr>
          <w:rFonts w:ascii="Tahoma" w:eastAsia="Tahoma" w:hAnsi="Tahoma" w:cs="Tahoma"/>
          <w:sz w:val="22"/>
          <w:szCs w:val="22"/>
        </w:rPr>
        <w:t xml:space="preserve"> </w:t>
      </w:r>
    </w:p>
    <w:p w:rsidR="00B50BE6" w:rsidRDefault="00B50BE6" w:rsidP="00C550B5">
      <w:pPr>
        <w:pStyle w:val="22"/>
        <w:rPr>
          <w:rFonts w:ascii="Tahoma" w:eastAsia="Tahoma" w:hAnsi="Tahoma" w:cs="Tahoma"/>
          <w:sz w:val="22"/>
          <w:szCs w:val="22"/>
        </w:rPr>
      </w:pPr>
    </w:p>
    <w:p w:rsidR="00B50BE6" w:rsidRDefault="00B50BE6" w:rsidP="00C550B5">
      <w:pPr>
        <w:pStyle w:val="22"/>
        <w:rPr>
          <w:rFonts w:ascii="Tahoma" w:eastAsia="Tahoma" w:hAnsi="Tahoma" w:cs="Tahoma"/>
          <w:sz w:val="22"/>
          <w:szCs w:val="22"/>
        </w:rPr>
      </w:pPr>
      <w:r w:rsidRPr="00B50BE6">
        <w:rPr>
          <w:rFonts w:ascii="Tahoma" w:eastAsia="Tahoma" w:hAnsi="Tahoma" w:cs="Tahoma"/>
          <w:sz w:val="22"/>
          <w:szCs w:val="22"/>
        </w:rPr>
        <w:t xml:space="preserve">Питання щодо технічної роботи з сайтом подачі заявок надсилати на електронну адресу </w:t>
      </w:r>
      <w:hyperlink r:id="rId12" w:history="1">
        <w:r w:rsidR="00F60967" w:rsidRPr="005D4CB5">
          <w:rPr>
            <w:rStyle w:val="af1"/>
            <w:rFonts w:ascii="Tahoma" w:eastAsia="Tahoma" w:hAnsi="Tahoma" w:cs="Tahoma"/>
            <w:sz w:val="22"/>
            <w:szCs w:val="22"/>
          </w:rPr>
          <w:t>technical_support@network.org.ua</w:t>
        </w:r>
      </w:hyperlink>
      <w:r w:rsidRPr="00B50BE6">
        <w:rPr>
          <w:rFonts w:ascii="Tahoma" w:eastAsia="Tahoma" w:hAnsi="Tahoma" w:cs="Tahoma"/>
          <w:sz w:val="22"/>
          <w:szCs w:val="22"/>
        </w:rPr>
        <w:t xml:space="preserve">. Запити щодо роз’яснення порядку подачі заявки та заповнення документів Заявки повинні надсилатись у письмовому вигляді на електронну адресу </w:t>
      </w:r>
      <w:hyperlink r:id="rId13" w:history="1">
        <w:r w:rsidRPr="00F3643C">
          <w:rPr>
            <w:rStyle w:val="af1"/>
            <w:rFonts w:ascii="Tahoma" w:eastAsia="Tahoma" w:hAnsi="Tahoma" w:cs="Tahoma"/>
            <w:sz w:val="22"/>
            <w:szCs w:val="22"/>
          </w:rPr>
          <w:t>applicants@network.org.ua</w:t>
        </w:r>
      </w:hyperlink>
      <w:r w:rsidRPr="00B50BE6">
        <w:rPr>
          <w:rFonts w:ascii="Tahoma" w:eastAsia="Tahoma" w:hAnsi="Tahoma" w:cs="Tahoma"/>
          <w:sz w:val="22"/>
          <w:szCs w:val="22"/>
        </w:rPr>
        <w:t xml:space="preserve">. Відповіді надаються на письмові запити, отримані не пізніше </w:t>
      </w:r>
      <w:r w:rsidR="009537A4">
        <w:rPr>
          <w:rFonts w:ascii="Tahoma" w:eastAsia="Tahoma" w:hAnsi="Tahoma" w:cs="Tahoma"/>
          <w:sz w:val="22"/>
          <w:szCs w:val="22"/>
        </w:rPr>
        <w:t>26</w:t>
      </w:r>
      <w:r w:rsidRPr="00BD5CFC">
        <w:rPr>
          <w:rFonts w:ascii="Tahoma" w:eastAsia="Tahoma" w:hAnsi="Tahoma" w:cs="Tahoma"/>
          <w:sz w:val="22"/>
          <w:szCs w:val="22"/>
        </w:rPr>
        <w:t>.</w:t>
      </w:r>
      <w:r w:rsidR="007D4FE3">
        <w:rPr>
          <w:rFonts w:ascii="Tahoma" w:eastAsia="Tahoma" w:hAnsi="Tahoma" w:cs="Tahoma"/>
          <w:sz w:val="22"/>
          <w:szCs w:val="22"/>
        </w:rPr>
        <w:t>09</w:t>
      </w:r>
      <w:r w:rsidRPr="00BD5CFC">
        <w:rPr>
          <w:rFonts w:ascii="Tahoma" w:eastAsia="Tahoma" w:hAnsi="Tahoma" w:cs="Tahoma"/>
          <w:sz w:val="22"/>
          <w:szCs w:val="22"/>
        </w:rPr>
        <w:t>.201</w:t>
      </w:r>
      <w:r w:rsidR="007D4FE3">
        <w:rPr>
          <w:rFonts w:ascii="Tahoma" w:eastAsia="Tahoma" w:hAnsi="Tahoma" w:cs="Tahoma"/>
          <w:sz w:val="22"/>
          <w:szCs w:val="22"/>
        </w:rPr>
        <w:t>9</w:t>
      </w:r>
      <w:r w:rsidRPr="00BD5CFC">
        <w:rPr>
          <w:rFonts w:ascii="Tahoma" w:eastAsia="Tahoma" w:hAnsi="Tahoma" w:cs="Tahoma"/>
          <w:sz w:val="22"/>
          <w:szCs w:val="22"/>
        </w:rPr>
        <w:t>.</w:t>
      </w:r>
    </w:p>
    <w:p w:rsidR="00F64386" w:rsidRDefault="00F64386" w:rsidP="00C550B5">
      <w:pPr>
        <w:jc w:val="both"/>
        <w:rPr>
          <w:rFonts w:ascii="Tahoma" w:eastAsia="Tahoma" w:hAnsi="Tahoma" w:cs="Tahoma"/>
        </w:rPr>
      </w:pPr>
    </w:p>
    <w:p w:rsidR="001A3A8F" w:rsidRPr="006311D3" w:rsidRDefault="001A3A8F" w:rsidP="00C550B5">
      <w:pPr>
        <w:jc w:val="both"/>
        <w:rPr>
          <w:rFonts w:ascii="Tahoma" w:eastAsia="Tahoma" w:hAnsi="Tahoma" w:cs="Tahoma"/>
        </w:rPr>
      </w:pPr>
    </w:p>
    <w:p w:rsidR="00AB14E8" w:rsidRPr="00AB14E8" w:rsidRDefault="00AB14E8" w:rsidP="00AB14E8">
      <w:pPr>
        <w:ind w:firstLine="284"/>
        <w:jc w:val="both"/>
        <w:rPr>
          <w:rFonts w:ascii="Tahoma" w:eastAsia="Tahoma" w:hAnsi="Tahoma" w:cs="Tahoma"/>
          <w:b/>
        </w:rPr>
      </w:pPr>
      <w:r w:rsidRPr="00AB14E8">
        <w:rPr>
          <w:rFonts w:ascii="Tahoma" w:eastAsia="Tahoma" w:hAnsi="Tahoma" w:cs="Tahoma"/>
          <w:b/>
        </w:rPr>
        <w:t>Умови щодо фінансування</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 xml:space="preserve">Учасник конкурсу, поданням проектної заявки на конкурс: </w:t>
      </w:r>
    </w:p>
    <w:p w:rsidR="00AB14E8" w:rsidRPr="00AB14E8" w:rsidRDefault="00AB14E8" w:rsidP="009C1368">
      <w:pPr>
        <w:pStyle w:val="ae"/>
        <w:numPr>
          <w:ilvl w:val="0"/>
          <w:numId w:val="54"/>
        </w:numPr>
        <w:ind w:hanging="436"/>
        <w:contextualSpacing/>
        <w:jc w:val="both"/>
        <w:rPr>
          <w:rFonts w:ascii="Tahoma" w:eastAsia="Tahoma" w:hAnsi="Tahoma" w:cs="Tahoma"/>
        </w:rPr>
      </w:pPr>
      <w:r w:rsidRPr="00AB14E8">
        <w:rPr>
          <w:rFonts w:ascii="Tahoma" w:eastAsia="Tahoma" w:hAnsi="Tahoma" w:cs="Tahoma"/>
        </w:rPr>
        <w:t>Гарантує відсутність вже отриманого або очікуваного фінансування від інших донорів на цілі та завдання, які визначені поданою заявкою та включені в її бюджет;</w:t>
      </w:r>
    </w:p>
    <w:p w:rsidR="00AB14E8" w:rsidRPr="00AB14E8" w:rsidRDefault="00AB14E8" w:rsidP="009C1368">
      <w:pPr>
        <w:pStyle w:val="ae"/>
        <w:numPr>
          <w:ilvl w:val="0"/>
          <w:numId w:val="54"/>
        </w:numPr>
        <w:ind w:hanging="436"/>
        <w:contextualSpacing/>
        <w:jc w:val="both"/>
        <w:rPr>
          <w:rFonts w:ascii="Tahoma" w:eastAsia="Tahoma" w:hAnsi="Tahoma" w:cs="Tahoma"/>
        </w:rPr>
      </w:pPr>
      <w:r w:rsidRPr="00AB14E8">
        <w:rPr>
          <w:rFonts w:ascii="Tahoma" w:eastAsia="Tahoma" w:hAnsi="Tahoma" w:cs="Tahoma"/>
        </w:rPr>
        <w:t xml:space="preserve">Гарантує, що бюджет поданої заявки складено з урахуванням справедливого та обґрунтованого розподілу часток фінансування між донорами. </w:t>
      </w:r>
    </w:p>
    <w:p w:rsidR="00AB14E8" w:rsidRPr="00AB14E8" w:rsidRDefault="00AB14E8" w:rsidP="009C1368">
      <w:pPr>
        <w:pStyle w:val="ae"/>
        <w:numPr>
          <w:ilvl w:val="0"/>
          <w:numId w:val="54"/>
        </w:numPr>
        <w:ind w:hanging="436"/>
        <w:contextualSpacing/>
        <w:jc w:val="both"/>
        <w:rPr>
          <w:rFonts w:ascii="Tahoma" w:eastAsia="Tahoma" w:hAnsi="Tahoma" w:cs="Tahoma"/>
        </w:rPr>
      </w:pPr>
      <w:r w:rsidRPr="00AB14E8">
        <w:rPr>
          <w:rFonts w:ascii="Tahoma" w:eastAsia="Tahoma" w:hAnsi="Tahoma" w:cs="Tahoma"/>
        </w:rPr>
        <w:t>Гарантує, що у разі підтримки поданої Заявки Організаторами конкурсу Заявник до укладання з Організаторами конкурсу правочину про надання благодійної допомоги отримає від усіх своїх інших донорів, з якими вже укладені або планується укладення правочинів про отримання фінансування на 201</w:t>
      </w:r>
      <w:r w:rsidR="000C713F">
        <w:rPr>
          <w:rFonts w:ascii="Tahoma" w:eastAsia="Tahoma" w:hAnsi="Tahoma" w:cs="Tahoma"/>
        </w:rPr>
        <w:t>9</w:t>
      </w:r>
      <w:r w:rsidRPr="00AB14E8">
        <w:rPr>
          <w:rFonts w:ascii="Tahoma" w:eastAsia="Tahoma" w:hAnsi="Tahoma" w:cs="Tahoma"/>
        </w:rPr>
        <w:t xml:space="preserve"> рік, офіційну відповідь про можливість або неможливість надання Заявником Організаторам конкурсу, Місцевому Агенту Фонду (МАФ) або іншим уповноваженим представникам Глобального фонду 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AB14E8" w:rsidRPr="00AB14E8" w:rsidRDefault="00AB14E8" w:rsidP="00AB14E8">
      <w:pPr>
        <w:jc w:val="both"/>
        <w:rPr>
          <w:rFonts w:ascii="Tahoma" w:eastAsia="Tahoma" w:hAnsi="Tahoma" w:cs="Tahoma"/>
        </w:rPr>
      </w:pP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У випадку, якщо проектною пропозицією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AB14E8" w:rsidRPr="00AB14E8" w:rsidRDefault="00AB14E8" w:rsidP="00AB14E8">
      <w:pPr>
        <w:ind w:firstLine="284"/>
        <w:jc w:val="both"/>
        <w:rPr>
          <w:rFonts w:ascii="Tahoma" w:eastAsia="Tahoma" w:hAnsi="Tahoma" w:cs="Tahoma"/>
        </w:rPr>
      </w:pPr>
    </w:p>
    <w:p w:rsidR="00AB14E8" w:rsidRPr="004E1022" w:rsidRDefault="00AB14E8" w:rsidP="00AB14E8">
      <w:pPr>
        <w:ind w:firstLine="284"/>
        <w:jc w:val="both"/>
        <w:rPr>
          <w:rFonts w:ascii="Tahoma" w:eastAsia="Tahoma" w:hAnsi="Tahoma" w:cs="Tahoma"/>
          <w:b/>
        </w:rPr>
      </w:pPr>
      <w:r w:rsidRPr="004E1022">
        <w:rPr>
          <w:rFonts w:ascii="Tahoma" w:eastAsia="Tahoma" w:hAnsi="Tahoma" w:cs="Tahoma"/>
          <w:b/>
        </w:rPr>
        <w:t xml:space="preserve">Інші умови </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 xml:space="preserve">До участі у конкурсі допускаються лише Заявки, які повністю відповідають умовам конкурсу. </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Відповідність Заявок умовам конкурсу Організатори конкурсу визначають на власний розсуд.</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 xml:space="preserve">Оцінювання  поданих заявок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w:t>
      </w:r>
      <w:r w:rsidRPr="00AB14E8">
        <w:rPr>
          <w:rFonts w:ascii="Tahoma" w:eastAsia="Tahoma" w:hAnsi="Tahoma" w:cs="Tahoma"/>
        </w:rPr>
        <w:lastRenderedPageBreak/>
        <w:t>на умовах, викладених у Заявці учасника, з урахуванням зауважень Експертно-відбіркової комісії та Організаторів конкурсу.</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Відповідальність Організаторів конкурсу не виходить за межі винагороди, визначеної умовами конкурсу.</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AB14E8" w:rsidRPr="00AB14E8" w:rsidRDefault="00AB14E8" w:rsidP="00AB14E8">
      <w:pPr>
        <w:ind w:firstLine="284"/>
        <w:jc w:val="both"/>
        <w:rPr>
          <w:rFonts w:ascii="Tahoma" w:eastAsia="Tahoma" w:hAnsi="Tahoma" w:cs="Tahoma"/>
        </w:rPr>
      </w:pPr>
      <w:r w:rsidRPr="00AB14E8">
        <w:rPr>
          <w:rFonts w:ascii="Tahoma" w:eastAsia="Tahoma" w:hAnsi="Tahoma" w:cs="Tahoma"/>
        </w:rPr>
        <w:t>Участю у конкурсі та поданням проектної заявки учасник підтверджує, що він ознайомлений з принципами та вимогами Глобального фонду до набувачів коштів, викладеними у Кодексі поведінки для набувачів, який знаходиться у вільному доступі на веб-сайті Глобального фонду</w:t>
      </w:r>
      <w:r w:rsidRPr="00FD1EF3">
        <w:rPr>
          <w:rFonts w:cs="Tahoma"/>
          <w:noProof/>
          <w:snapToGrid w:val="0"/>
          <w:color w:val="000000"/>
        </w:rPr>
        <w:t xml:space="preserve"> </w:t>
      </w:r>
      <w:hyperlink r:id="rId14" w:history="1">
        <w:r w:rsidRPr="00FD1EF3">
          <w:rPr>
            <w:rStyle w:val="af1"/>
            <w:rFonts w:cs="Tahoma"/>
            <w:noProof/>
            <w:snapToGrid w:val="0"/>
          </w:rPr>
          <w:t>https://www.theglobalfund.org/media/6011/corporate_codeofconductforrecipients_policy_en.pdf</w:t>
        </w:r>
      </w:hyperlink>
      <w:r w:rsidRPr="00FD1EF3">
        <w:rPr>
          <w:rFonts w:cs="Tahoma"/>
        </w:rPr>
        <w:t xml:space="preserve"> - </w:t>
      </w:r>
      <w:r w:rsidRPr="00AB14E8">
        <w:rPr>
          <w:rFonts w:ascii="Tahoma" w:eastAsia="Tahoma" w:hAnsi="Tahoma" w:cs="Tahoma"/>
        </w:rPr>
        <w:t>англійською мовою, та переклад російською мовою</w:t>
      </w:r>
      <w:r w:rsidRPr="00FD1EF3">
        <w:rPr>
          <w:rFonts w:cs="Tahoma"/>
        </w:rPr>
        <w:t xml:space="preserve"> - </w:t>
      </w:r>
      <w:hyperlink r:id="rId15" w:history="1">
        <w:r w:rsidRPr="00FD1EF3">
          <w:rPr>
            <w:rStyle w:val="af1"/>
            <w:rFonts w:cs="Tahoma"/>
          </w:rPr>
          <w:t>https://www.theglobalfund.org/media/6014/corporate_codeofconductforrecipients_policy_ru.pdf</w:t>
        </w:r>
      </w:hyperlink>
      <w:r w:rsidRPr="00FD1EF3">
        <w:rPr>
          <w:rFonts w:cs="Tahoma"/>
        </w:rPr>
        <w:t xml:space="preserve">і </w:t>
      </w:r>
      <w:r w:rsidRPr="00AB14E8">
        <w:rPr>
          <w:rFonts w:ascii="Tahoma" w:eastAsia="Tahoma" w:hAnsi="Tahoma" w:cs="Tahoma"/>
        </w:rPr>
        <w:t>зобов’язується їх дотримуватись.</w:t>
      </w:r>
    </w:p>
    <w:p w:rsidR="00AB14E8" w:rsidRDefault="00AB14E8" w:rsidP="00AB14E8">
      <w:pPr>
        <w:ind w:firstLine="284"/>
        <w:jc w:val="both"/>
        <w:rPr>
          <w:rFonts w:ascii="Tahoma" w:eastAsia="Tahoma" w:hAnsi="Tahoma" w:cs="Tahoma"/>
          <w:b/>
        </w:rPr>
      </w:pPr>
      <w:bookmarkStart w:id="5" w:name="OLE_LINK148"/>
      <w:bookmarkStart w:id="6" w:name="OLE_LINK149"/>
    </w:p>
    <w:p w:rsidR="00AB14E8" w:rsidRPr="00AB14E8" w:rsidRDefault="00AB14E8" w:rsidP="00AB14E8">
      <w:pPr>
        <w:ind w:firstLine="284"/>
        <w:jc w:val="both"/>
        <w:rPr>
          <w:rFonts w:ascii="Tahoma" w:eastAsia="Tahoma" w:hAnsi="Tahoma" w:cs="Tahoma"/>
          <w:b/>
        </w:rPr>
      </w:pPr>
      <w:r w:rsidRPr="00AB14E8">
        <w:rPr>
          <w:rFonts w:ascii="Tahoma" w:eastAsia="Tahoma" w:hAnsi="Tahoma" w:cs="Tahoma"/>
          <w:b/>
        </w:rPr>
        <w:t xml:space="preserve">Спеціальні вимоги донора коштів </w:t>
      </w:r>
      <w:bookmarkEnd w:id="5"/>
      <w:bookmarkEnd w:id="6"/>
      <w:r w:rsidRPr="00AB14E8">
        <w:rPr>
          <w:rFonts w:ascii="Tahoma" w:eastAsia="Tahoma" w:hAnsi="Tahoma" w:cs="Tahoma"/>
          <w:b/>
        </w:rPr>
        <w:t xml:space="preserve">(Глобального фонду для боротьби зі </w:t>
      </w:r>
      <w:proofErr w:type="spellStart"/>
      <w:r w:rsidRPr="00AB14E8">
        <w:rPr>
          <w:rFonts w:ascii="Tahoma" w:eastAsia="Tahoma" w:hAnsi="Tahoma" w:cs="Tahoma"/>
          <w:b/>
        </w:rPr>
        <w:t>СНІДом</w:t>
      </w:r>
      <w:proofErr w:type="spellEnd"/>
      <w:r w:rsidRPr="00AB14E8">
        <w:rPr>
          <w:rFonts w:ascii="Tahoma" w:eastAsia="Tahoma" w:hAnsi="Tahoma" w:cs="Tahoma"/>
          <w:b/>
        </w:rPr>
        <w:t>, туберкульозом та малярією)</w:t>
      </w:r>
    </w:p>
    <w:p w:rsidR="00AB14E8" w:rsidRPr="00AB14E8" w:rsidRDefault="00AB14E8" w:rsidP="00E26BEF">
      <w:pPr>
        <w:pStyle w:val="ae"/>
        <w:ind w:left="0" w:firstLine="284"/>
        <w:jc w:val="both"/>
        <w:rPr>
          <w:rFonts w:ascii="Tahoma" w:eastAsia="Tahoma" w:hAnsi="Tahoma" w:cs="Tahoma"/>
        </w:rPr>
      </w:pPr>
      <w:r w:rsidRPr="00AB14E8">
        <w:rPr>
          <w:rFonts w:ascii="Tahoma" w:eastAsia="Tahoma" w:hAnsi="Tahoma" w:cs="Tahoma"/>
        </w:rPr>
        <w:t xml:space="preserve">Глобальним фондом для боротьби зі </w:t>
      </w:r>
      <w:proofErr w:type="spellStart"/>
      <w:r w:rsidRPr="00AB14E8">
        <w:rPr>
          <w:rFonts w:ascii="Tahoma" w:eastAsia="Tahoma" w:hAnsi="Tahoma" w:cs="Tahoma"/>
        </w:rPr>
        <w:t>СНІДом</w:t>
      </w:r>
      <w:proofErr w:type="spellEnd"/>
      <w:r w:rsidRPr="00AB14E8">
        <w:rPr>
          <w:rFonts w:ascii="Tahoma" w:eastAsia="Tahoma" w:hAnsi="Tahoma" w:cs="Tahoma"/>
        </w:rPr>
        <w:t>,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AB14E8" w:rsidRPr="009C1368" w:rsidRDefault="00AB14E8" w:rsidP="00F60967">
      <w:pPr>
        <w:numPr>
          <w:ilvl w:val="0"/>
          <w:numId w:val="52"/>
        </w:numPr>
        <w:tabs>
          <w:tab w:val="left" w:pos="1701"/>
        </w:tabs>
        <w:ind w:left="360" w:firstLine="284"/>
        <w:jc w:val="both"/>
        <w:rPr>
          <w:rFonts w:ascii="Tahoma" w:eastAsia="Tahoma" w:hAnsi="Tahoma" w:cs="Tahoma"/>
        </w:rPr>
      </w:pPr>
      <w:r w:rsidRPr="00AB14E8">
        <w:rPr>
          <w:rFonts w:ascii="Tahoma" w:eastAsia="Tahoma" w:hAnsi="Tahoma" w:cs="Tahoma"/>
        </w:rPr>
        <w:t>обмеження щодо зайнятості працівників (осіб, які залучаються на підставі трудових договорів/контрактів):</w:t>
      </w:r>
      <w:r w:rsidR="007E0F80">
        <w:rPr>
          <w:rFonts w:ascii="Tahoma" w:eastAsia="Tahoma" w:hAnsi="Tahoma" w:cs="Tahoma"/>
        </w:rPr>
        <w:t xml:space="preserve"> д</w:t>
      </w:r>
      <w:r w:rsidRPr="007E0F80">
        <w:rPr>
          <w:rFonts w:ascii="Tahoma" w:eastAsia="Tahoma" w:hAnsi="Tahoma" w:cs="Tahoma"/>
        </w:rPr>
        <w:t>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та з інших джерел фінансування, в т.ч. донорські кошти, державне фінансування тощо.</w:t>
      </w:r>
      <w:r w:rsidR="007E0F80" w:rsidRPr="007E0F80">
        <w:rPr>
          <w:rFonts w:ascii="Tahoma" w:eastAsia="Tahoma" w:hAnsi="Tahoma" w:cs="Tahoma"/>
        </w:rPr>
        <w:t xml:space="preserve"> </w:t>
      </w:r>
      <w:r w:rsidRPr="00AD6A74">
        <w:rPr>
          <w:rFonts w:ascii="Tahoma" w:eastAsia="Tahoma" w:hAnsi="Tahoma" w:cs="Tahoma"/>
        </w:rPr>
        <w:t>Під 100% зайнятості розуміється 40-годинний робочий тижден</w:t>
      </w:r>
      <w:r w:rsidRPr="007D4FE3">
        <w:rPr>
          <w:rFonts w:ascii="Tahoma" w:eastAsia="Tahoma" w:hAnsi="Tahoma" w:cs="Tahoma"/>
        </w:rPr>
        <w:t>ь.</w:t>
      </w:r>
    </w:p>
    <w:p w:rsidR="00AB14E8" w:rsidRPr="00AB14E8" w:rsidRDefault="00AB14E8" w:rsidP="00F60967">
      <w:pPr>
        <w:numPr>
          <w:ilvl w:val="0"/>
          <w:numId w:val="52"/>
        </w:numPr>
        <w:tabs>
          <w:tab w:val="left" w:pos="1701"/>
        </w:tabs>
        <w:ind w:left="348" w:firstLine="284"/>
        <w:jc w:val="both"/>
        <w:rPr>
          <w:rFonts w:ascii="Tahoma" w:eastAsia="Tahoma" w:hAnsi="Tahoma" w:cs="Tahoma"/>
        </w:rPr>
      </w:pPr>
      <w:r w:rsidRPr="00AB14E8">
        <w:rPr>
          <w:rFonts w:ascii="Tahoma" w:eastAsia="Tahoma" w:hAnsi="Tahoma" w:cs="Tahoma"/>
        </w:rPr>
        <w:t>консультанти за цивільно-ра</w:t>
      </w:r>
      <w:r w:rsidR="00471B2A">
        <w:rPr>
          <w:rFonts w:ascii="Tahoma" w:eastAsia="Tahoma" w:hAnsi="Tahoma" w:cs="Tahoma"/>
        </w:rPr>
        <w:t>з</w:t>
      </w:r>
      <w:r w:rsidRPr="00AB14E8">
        <w:rPr>
          <w:rFonts w:ascii="Tahoma" w:eastAsia="Tahoma" w:hAnsi="Tahoma" w:cs="Tahoma"/>
        </w:rPr>
        <w:t>овими договорами залучаються на наступних умовах оплати їх послуг:</w:t>
      </w:r>
    </w:p>
    <w:p w:rsidR="00AB14E8" w:rsidRPr="00AB14E8" w:rsidRDefault="00AB14E8" w:rsidP="00F60967">
      <w:pPr>
        <w:pStyle w:val="ae"/>
        <w:numPr>
          <w:ilvl w:val="0"/>
          <w:numId w:val="55"/>
        </w:numPr>
        <w:tabs>
          <w:tab w:val="left" w:pos="1701"/>
        </w:tabs>
        <w:ind w:firstLine="284"/>
        <w:contextualSpacing/>
        <w:jc w:val="both"/>
        <w:rPr>
          <w:rFonts w:ascii="Tahoma" w:eastAsia="Tahoma" w:hAnsi="Tahoma" w:cs="Tahoma"/>
        </w:rPr>
      </w:pPr>
      <w:r w:rsidRPr="00AB14E8">
        <w:rPr>
          <w:rFonts w:ascii="Tahoma" w:eastAsia="Tahoma" w:hAnsi="Tahoma" w:cs="Tahoma"/>
        </w:rPr>
        <w:t>за певний час надання послуг (погодинна оплата);</w:t>
      </w:r>
    </w:p>
    <w:p w:rsidR="00AB14E8" w:rsidRPr="00AB14E8" w:rsidRDefault="00AB14E8" w:rsidP="00F60967">
      <w:pPr>
        <w:pStyle w:val="ae"/>
        <w:numPr>
          <w:ilvl w:val="0"/>
          <w:numId w:val="55"/>
        </w:numPr>
        <w:tabs>
          <w:tab w:val="left" w:pos="1701"/>
        </w:tabs>
        <w:ind w:firstLine="284"/>
        <w:contextualSpacing/>
        <w:jc w:val="both"/>
        <w:rPr>
          <w:rFonts w:ascii="Tahoma" w:eastAsia="Tahoma" w:hAnsi="Tahoma" w:cs="Tahoma"/>
        </w:rPr>
      </w:pPr>
      <w:r w:rsidRPr="00AB14E8">
        <w:rPr>
          <w:rFonts w:ascii="Tahoma" w:eastAsia="Tahoma" w:hAnsi="Tahoma" w:cs="Tahoma"/>
        </w:rPr>
        <w:t>за певний обсяг наданих послуг/виконаних робіт (наприклад,</w:t>
      </w:r>
      <w:r w:rsidR="007E0F80">
        <w:rPr>
          <w:rFonts w:ascii="Tahoma" w:eastAsia="Tahoma" w:hAnsi="Tahoma" w:cs="Tahoma"/>
        </w:rPr>
        <w:t xml:space="preserve"> </w:t>
      </w:r>
      <w:r w:rsidRPr="00AB14E8">
        <w:rPr>
          <w:rFonts w:ascii="Tahoma" w:eastAsia="Tahoma" w:hAnsi="Tahoma" w:cs="Tahoma"/>
        </w:rPr>
        <w:t xml:space="preserve">за одного залученого клієнта тощо). </w:t>
      </w:r>
    </w:p>
    <w:p w:rsidR="00AB14E8" w:rsidRPr="00AB14E8" w:rsidRDefault="00AB14E8" w:rsidP="00F60967">
      <w:pPr>
        <w:pStyle w:val="ae"/>
        <w:numPr>
          <w:ilvl w:val="0"/>
          <w:numId w:val="53"/>
        </w:numPr>
        <w:tabs>
          <w:tab w:val="left" w:pos="1701"/>
        </w:tabs>
        <w:ind w:left="360" w:firstLine="284"/>
        <w:contextualSpacing/>
        <w:jc w:val="both"/>
        <w:rPr>
          <w:rFonts w:ascii="Tahoma" w:eastAsia="Tahoma" w:hAnsi="Tahoma" w:cs="Tahoma"/>
        </w:rPr>
      </w:pPr>
      <w:r w:rsidRPr="00AB14E8">
        <w:rPr>
          <w:rFonts w:ascii="Tahoma" w:eastAsia="Tahoma" w:hAnsi="Tahoma" w:cs="Tahoma"/>
        </w:rPr>
        <w:t>обмеження щодо оплати консультантів:</w:t>
      </w:r>
    </w:p>
    <w:p w:rsidR="00AB14E8" w:rsidRPr="00AB14E8" w:rsidRDefault="00AB14E8" w:rsidP="00F60967">
      <w:pPr>
        <w:pStyle w:val="ae"/>
        <w:numPr>
          <w:ilvl w:val="0"/>
          <w:numId w:val="56"/>
        </w:numPr>
        <w:tabs>
          <w:tab w:val="left" w:pos="1701"/>
        </w:tabs>
        <w:ind w:firstLine="284"/>
        <w:contextualSpacing/>
        <w:jc w:val="both"/>
        <w:rPr>
          <w:rFonts w:ascii="Tahoma" w:eastAsia="Tahoma" w:hAnsi="Tahoma" w:cs="Tahoma"/>
        </w:rPr>
      </w:pPr>
      <w:r w:rsidRPr="00AB14E8">
        <w:rPr>
          <w:rFonts w:ascii="Tahoma" w:eastAsia="Tahoma" w:hAnsi="Tahoma" w:cs="Tahoma"/>
        </w:rPr>
        <w:t xml:space="preserve">погодинна оплата – допускається оплата не більше 40 годин на тиждень, беручи до уваги виплати за кошти Глобального фонду для боротьби зі </w:t>
      </w:r>
      <w:proofErr w:type="spellStart"/>
      <w:r w:rsidRPr="00AB14E8">
        <w:rPr>
          <w:rFonts w:ascii="Tahoma" w:eastAsia="Tahoma" w:hAnsi="Tahoma" w:cs="Tahoma"/>
        </w:rPr>
        <w:t>СНІДом</w:t>
      </w:r>
      <w:proofErr w:type="spellEnd"/>
      <w:r w:rsidRPr="00AB14E8">
        <w:rPr>
          <w:rFonts w:ascii="Tahoma" w:eastAsia="Tahoma" w:hAnsi="Tahoma" w:cs="Tahoma"/>
        </w:rPr>
        <w:t>, туберкульозом та малярією та з інших джерел фінансування, в т.ч. донорські кошти, державне фінансування тощо;</w:t>
      </w:r>
    </w:p>
    <w:p w:rsidR="00AB14E8" w:rsidRPr="00AB14E8" w:rsidRDefault="00AB14E8" w:rsidP="00F60967">
      <w:pPr>
        <w:pStyle w:val="ae"/>
        <w:numPr>
          <w:ilvl w:val="0"/>
          <w:numId w:val="56"/>
        </w:numPr>
        <w:tabs>
          <w:tab w:val="left" w:pos="1701"/>
        </w:tabs>
        <w:ind w:firstLine="284"/>
        <w:contextualSpacing/>
        <w:jc w:val="both"/>
        <w:rPr>
          <w:rFonts w:ascii="Tahoma" w:eastAsia="Tahoma" w:hAnsi="Tahoma" w:cs="Tahoma"/>
        </w:rPr>
      </w:pPr>
      <w:r w:rsidRPr="00AB14E8">
        <w:rPr>
          <w:rFonts w:ascii="Tahoma" w:eastAsia="Tahoma" w:hAnsi="Tahoma" w:cs="Tahoma"/>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E26BEF" w:rsidRPr="00AB14E8" w:rsidRDefault="00AB14E8" w:rsidP="00F60967">
      <w:pPr>
        <w:tabs>
          <w:tab w:val="left" w:pos="1701"/>
        </w:tabs>
        <w:ind w:firstLine="284"/>
        <w:jc w:val="both"/>
        <w:rPr>
          <w:rFonts w:ascii="Tahoma" w:eastAsia="Tahoma" w:hAnsi="Tahoma" w:cs="Tahoma"/>
        </w:rPr>
      </w:pPr>
      <w:r w:rsidRPr="00AB14E8">
        <w:rPr>
          <w:rFonts w:ascii="Tahoma" w:eastAsia="Tahoma" w:hAnsi="Tahoma" w:cs="Tahoma"/>
        </w:rPr>
        <w:t xml:space="preserve">Виконавці проекту можуть бути залучені лише за однією формою взаємовідносин, або як працівник на підставі трудового договору/контракту, або як консультант на підставі договору ЦПХ. </w:t>
      </w:r>
    </w:p>
    <w:p w:rsidR="00E26BEF" w:rsidRPr="004132A1" w:rsidRDefault="00910E70" w:rsidP="00F60967">
      <w:pPr>
        <w:tabs>
          <w:tab w:val="left" w:pos="1701"/>
        </w:tabs>
        <w:ind w:firstLine="284"/>
        <w:jc w:val="both"/>
        <w:rPr>
          <w:rFonts w:ascii="Tahoma" w:eastAsia="Tahoma" w:hAnsi="Tahoma" w:cs="Tahoma"/>
        </w:rPr>
      </w:pPr>
      <w:r w:rsidRPr="006311D3">
        <w:rPr>
          <w:rFonts w:ascii="Tahoma" w:eastAsia="Tahoma" w:hAnsi="Tahoma" w:cs="Tahoma"/>
        </w:rPr>
        <w:t>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w:t>
      </w:r>
      <w:r w:rsidR="00E26BEF" w:rsidRPr="00E26BEF">
        <w:rPr>
          <w:rFonts w:ascii="Tahoma" w:eastAsia="Tahoma" w:hAnsi="Tahoma" w:cs="Tahoma"/>
        </w:rPr>
        <w:t xml:space="preserve"> </w:t>
      </w:r>
      <w:r w:rsidR="00E26BEF">
        <w:rPr>
          <w:rFonts w:ascii="Tahoma" w:eastAsia="Tahoma" w:hAnsi="Tahoma" w:cs="Tahoma"/>
        </w:rPr>
        <w:t>Глобального Фонду</w:t>
      </w:r>
      <w:r w:rsidRPr="006311D3">
        <w:rPr>
          <w:rFonts w:ascii="Tahoma" w:eastAsia="Tahoma" w:hAnsi="Tahoma" w:cs="Tahoma"/>
        </w:rPr>
        <w:t>.</w:t>
      </w:r>
    </w:p>
    <w:p w:rsidR="00AB14E8" w:rsidRPr="006311D3" w:rsidRDefault="00AB14E8" w:rsidP="00F60967">
      <w:pPr>
        <w:tabs>
          <w:tab w:val="left" w:pos="1701"/>
        </w:tabs>
        <w:ind w:firstLine="284"/>
        <w:jc w:val="both"/>
        <w:rPr>
          <w:rFonts w:ascii="Tahoma" w:eastAsia="Tahoma" w:hAnsi="Tahoma" w:cs="Tahoma"/>
        </w:rPr>
      </w:pPr>
      <w:bookmarkStart w:id="7" w:name="OLE_LINK145"/>
      <w:r w:rsidRPr="006311D3">
        <w:rPr>
          <w:rFonts w:ascii="Tahoma" w:eastAsia="Tahoma" w:hAnsi="Tahoma" w:cs="Tahoma"/>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bookmarkEnd w:id="7"/>
    </w:p>
    <w:p w:rsidR="00AB14E8" w:rsidRPr="006311D3" w:rsidRDefault="00AB14E8" w:rsidP="00C550B5">
      <w:pPr>
        <w:jc w:val="both"/>
        <w:rPr>
          <w:rFonts w:ascii="Tahoma" w:eastAsia="Tahoma" w:hAnsi="Tahoma" w:cs="Tahoma"/>
        </w:rPr>
      </w:pPr>
    </w:p>
    <w:p w:rsidR="00F64386" w:rsidRPr="006311D3" w:rsidRDefault="005D2CDA" w:rsidP="00C550B5">
      <w:pPr>
        <w:jc w:val="both"/>
        <w:rPr>
          <w:rFonts w:ascii="Tahoma" w:eastAsia="Tahoma" w:hAnsi="Tahoma" w:cs="Tahoma"/>
          <w:b/>
        </w:rPr>
      </w:pPr>
      <w:r w:rsidRPr="006311D3">
        <w:rPr>
          <w:rFonts w:ascii="Tahoma" w:eastAsia="Tahoma" w:hAnsi="Tahoma" w:cs="Tahoma"/>
          <w:b/>
        </w:rPr>
        <w:lastRenderedPageBreak/>
        <w:t>Вимоги щодо додаткових надбавок (</w:t>
      </w:r>
      <w:proofErr w:type="spellStart"/>
      <w:r w:rsidRPr="006311D3">
        <w:rPr>
          <w:rFonts w:ascii="Tahoma" w:eastAsia="Tahoma" w:hAnsi="Tahoma" w:cs="Tahoma"/>
          <w:b/>
        </w:rPr>
        <w:t>стимуляцій</w:t>
      </w:r>
      <w:proofErr w:type="spellEnd"/>
      <w:r w:rsidRPr="006311D3">
        <w:rPr>
          <w:rFonts w:ascii="Tahoma" w:eastAsia="Tahoma" w:hAnsi="Tahoma" w:cs="Tahoma"/>
          <w:b/>
        </w:rPr>
        <w:t>) та винагороди за отримання ефективного результату лікування медичним працівникам</w:t>
      </w:r>
      <w:r w:rsidR="00877E52">
        <w:rPr>
          <w:rStyle w:val="af7"/>
          <w:rFonts w:ascii="Tahoma" w:eastAsia="Tahoma" w:hAnsi="Tahoma" w:cs="Tahoma"/>
          <w:b/>
        </w:rPr>
        <w:footnoteReference w:id="1"/>
      </w:r>
    </w:p>
    <w:p w:rsidR="00F64386" w:rsidRDefault="00F64386" w:rsidP="00C550B5">
      <w:pPr>
        <w:jc w:val="both"/>
        <w:rPr>
          <w:rFonts w:ascii="Tahoma" w:eastAsia="Tahoma" w:hAnsi="Tahoma" w:cs="Tahoma"/>
        </w:rPr>
      </w:pPr>
    </w:p>
    <w:p w:rsidR="001E2849" w:rsidRDefault="00856CC9" w:rsidP="004559CC">
      <w:pPr>
        <w:ind w:firstLine="284"/>
        <w:jc w:val="both"/>
        <w:rPr>
          <w:rFonts w:ascii="Tahoma" w:hAnsi="Tahoma" w:cs="Tahoma"/>
        </w:rPr>
      </w:pPr>
      <w:r w:rsidRPr="004559CC">
        <w:rPr>
          <w:rFonts w:ascii="Tahoma" w:hAnsi="Tahoma" w:cs="Tahoma"/>
        </w:rPr>
        <w:t>З огляду на цілі цього Конкурсу, зокрема</w:t>
      </w:r>
      <w:r w:rsidR="001E2849" w:rsidRPr="004559CC">
        <w:rPr>
          <w:rFonts w:ascii="Tahoma" w:hAnsi="Tahoma" w:cs="Tahoma"/>
        </w:rPr>
        <w:t xml:space="preserve"> щодо сприяння зниженню темпів поширення ВІЛ-інфекції серед людей, які мають високий ризик інфікування</w:t>
      </w:r>
      <w:r w:rsidR="001E2849">
        <w:rPr>
          <w:rFonts w:ascii="Tahoma" w:hAnsi="Tahoma" w:cs="Tahoma"/>
        </w:rPr>
        <w:t xml:space="preserve"> передбачено виплату винагороди медичному працівнику. </w:t>
      </w:r>
    </w:p>
    <w:p w:rsidR="00856CC9" w:rsidRPr="00856CC9" w:rsidRDefault="001E2849" w:rsidP="00B77616">
      <w:pPr>
        <w:ind w:firstLine="284"/>
        <w:jc w:val="both"/>
        <w:rPr>
          <w:rFonts w:ascii="Tahoma" w:eastAsia="Tahoma" w:hAnsi="Tahoma" w:cs="Tahoma"/>
        </w:rPr>
      </w:pPr>
      <w:r>
        <w:rPr>
          <w:rFonts w:ascii="Tahoma" w:hAnsi="Tahoma" w:cs="Tahoma"/>
        </w:rPr>
        <w:t xml:space="preserve"> </w:t>
      </w:r>
      <w:r w:rsidR="00856CC9" w:rsidRPr="00856CC9">
        <w:rPr>
          <w:rFonts w:ascii="Tahoma" w:eastAsia="Tahoma" w:hAnsi="Tahoma" w:cs="Tahoma"/>
        </w:rPr>
        <w:t xml:space="preserve">Виплата додаткової винагороди за отримання ефективного результату лікування в усіх випадках повинна мати чіткий зв’язок з досягненням результату діяльності, яка направлена на досягнення програмних цілей проекту Глобального Фонду. Як приклад, винагорода може бути виплачена медичним працівникам, пацієнти яких </w:t>
      </w:r>
      <w:r w:rsidR="008D08A5">
        <w:rPr>
          <w:rFonts w:ascii="Tahoma" w:eastAsia="Tahoma" w:hAnsi="Tahoma" w:cs="Tahoma"/>
        </w:rPr>
        <w:t>успішно розпочали та продовжили прийом препарату</w:t>
      </w:r>
      <w:r w:rsidR="00856CC9" w:rsidRPr="00856CC9">
        <w:rPr>
          <w:rFonts w:ascii="Tahoma" w:eastAsia="Tahoma" w:hAnsi="Tahoma" w:cs="Tahoma"/>
        </w:rPr>
        <w:t>.</w:t>
      </w:r>
    </w:p>
    <w:p w:rsidR="00AB14E8" w:rsidRDefault="00856CC9" w:rsidP="00856CC9">
      <w:pPr>
        <w:ind w:firstLine="284"/>
        <w:jc w:val="both"/>
        <w:rPr>
          <w:rFonts w:ascii="Tahoma" w:eastAsia="Tahoma" w:hAnsi="Tahoma" w:cs="Tahoma"/>
        </w:rPr>
      </w:pPr>
      <w:r w:rsidRPr="00856CC9">
        <w:rPr>
          <w:rFonts w:ascii="Tahoma" w:eastAsia="Tahoma" w:hAnsi="Tahoma" w:cs="Tahoma"/>
        </w:rPr>
        <w:t>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AB14E8" w:rsidRPr="006311D3" w:rsidRDefault="00AB14E8" w:rsidP="00C550B5">
      <w:pPr>
        <w:jc w:val="both"/>
        <w:rPr>
          <w:rFonts w:ascii="Tahoma" w:eastAsia="Tahoma" w:hAnsi="Tahoma" w:cs="Tahoma"/>
        </w:rPr>
      </w:pPr>
    </w:p>
    <w:p w:rsidR="00F64386" w:rsidRPr="006311D3" w:rsidRDefault="005C4145" w:rsidP="00C550B5">
      <w:pPr>
        <w:jc w:val="both"/>
        <w:rPr>
          <w:rFonts w:ascii="Tahoma" w:eastAsia="Tahoma" w:hAnsi="Tahoma" w:cs="Tahoma"/>
        </w:rPr>
      </w:pPr>
      <w:r>
        <w:rPr>
          <w:rFonts w:ascii="Tahoma" w:eastAsia="Tahoma" w:hAnsi="Tahoma" w:cs="Tahoma"/>
        </w:rPr>
        <w:t>При розробці бюджету З</w:t>
      </w:r>
      <w:r w:rsidR="005D2CDA" w:rsidRPr="006311D3">
        <w:rPr>
          <w:rFonts w:ascii="Tahoma" w:eastAsia="Tahoma" w:hAnsi="Tahoma" w:cs="Tahoma"/>
        </w:rPr>
        <w:t xml:space="preserve">аявки врахування зазначених обмежень є обов’язковим. </w:t>
      </w:r>
    </w:p>
    <w:p w:rsidR="00591D8B" w:rsidRDefault="005D2CDA" w:rsidP="00C550B5">
      <w:pPr>
        <w:jc w:val="both"/>
        <w:rPr>
          <w:rFonts w:ascii="Tahoma" w:eastAsia="Tahoma" w:hAnsi="Tahoma" w:cs="Tahoma"/>
        </w:rPr>
      </w:pPr>
      <w:r w:rsidRPr="006311D3">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366564" w:rsidRDefault="00366564" w:rsidP="00C550B5">
      <w:pPr>
        <w:jc w:val="both"/>
        <w:rPr>
          <w:rFonts w:ascii="Tahoma" w:eastAsia="Tahoma" w:hAnsi="Tahoma" w:cs="Tahoma"/>
          <w:b/>
        </w:rPr>
      </w:pPr>
    </w:p>
    <w:p w:rsidR="00856CC9" w:rsidRPr="006311D3" w:rsidRDefault="00856CC9" w:rsidP="00856CC9">
      <w:pPr>
        <w:jc w:val="both"/>
        <w:rPr>
          <w:rFonts w:ascii="Tahoma" w:eastAsia="Tahoma" w:hAnsi="Tahoma" w:cs="Tahoma"/>
        </w:rPr>
      </w:pPr>
      <w:r w:rsidRPr="006311D3">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AB14E8" w:rsidRPr="00E2776F" w:rsidRDefault="00AB14E8" w:rsidP="00C550B5">
      <w:pPr>
        <w:jc w:val="both"/>
        <w:rPr>
          <w:rFonts w:ascii="Tahoma" w:eastAsia="Tahoma" w:hAnsi="Tahoma" w:cs="Tahoma"/>
          <w:b/>
        </w:rPr>
      </w:pPr>
    </w:p>
    <w:p w:rsidR="008D7B9B" w:rsidRPr="006311D3" w:rsidRDefault="008D7B9B" w:rsidP="00C550B5">
      <w:pPr>
        <w:jc w:val="both"/>
        <w:rPr>
          <w:rFonts w:ascii="Tahoma" w:eastAsia="Tahoma" w:hAnsi="Tahoma" w:cs="Tahoma"/>
          <w:b/>
        </w:rPr>
      </w:pPr>
      <w:r w:rsidRPr="006311D3">
        <w:rPr>
          <w:rFonts w:ascii="Tahoma" w:eastAsia="Tahoma" w:hAnsi="Tahoma" w:cs="Tahoma"/>
          <w:b/>
        </w:rPr>
        <w:t>Захист персональних даних</w:t>
      </w:r>
    </w:p>
    <w:p w:rsidR="008D7B9B" w:rsidRPr="006311D3" w:rsidRDefault="008D7B9B" w:rsidP="00C550B5">
      <w:pPr>
        <w:jc w:val="both"/>
        <w:rPr>
          <w:rFonts w:ascii="Tahoma" w:eastAsia="Tahoma" w:hAnsi="Tahoma" w:cs="Tahoma"/>
        </w:rPr>
      </w:pPr>
      <w:r w:rsidRPr="006311D3">
        <w:rPr>
          <w:rFonts w:ascii="Tahoma" w:eastAsia="Tahoma" w:hAnsi="Tahoma" w:cs="Tahoma"/>
        </w:rPr>
        <w:t>У в</w:t>
      </w:r>
      <w:r w:rsidR="005C4145">
        <w:rPr>
          <w:rFonts w:ascii="Tahoma" w:eastAsia="Tahoma" w:hAnsi="Tahoma" w:cs="Tahoma"/>
        </w:rPr>
        <w:t>ипадку, якщо Заявка</w:t>
      </w:r>
      <w:r w:rsidRPr="006311D3">
        <w:rPr>
          <w:rFonts w:ascii="Tahoma" w:eastAsia="Tahoma" w:hAnsi="Tahoma" w:cs="Tahoma"/>
        </w:rPr>
        <w:t xml:space="preserve">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w:t>
      </w:r>
      <w:r w:rsidR="005C4145">
        <w:rPr>
          <w:rFonts w:ascii="Tahoma" w:eastAsia="Tahoma" w:hAnsi="Tahoma" w:cs="Tahoma"/>
        </w:rPr>
        <w:t>у осіб, які зазначені у З</w:t>
      </w:r>
      <w:r w:rsidRPr="006311D3">
        <w:rPr>
          <w:rFonts w:ascii="Tahoma" w:eastAsia="Tahoma" w:hAnsi="Tahoma" w:cs="Tahoma"/>
        </w:rPr>
        <w:t>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8D7B9B" w:rsidRPr="006311D3" w:rsidRDefault="005C4145" w:rsidP="00C550B5">
      <w:pPr>
        <w:jc w:val="both"/>
        <w:rPr>
          <w:rFonts w:ascii="Tahoma" w:eastAsia="Tahoma" w:hAnsi="Tahoma" w:cs="Tahoma"/>
        </w:rPr>
      </w:pPr>
      <w:r>
        <w:rPr>
          <w:rFonts w:ascii="Tahoma" w:eastAsia="Tahoma" w:hAnsi="Tahoma" w:cs="Tahoma"/>
        </w:rPr>
        <w:t>Поданням З</w:t>
      </w:r>
      <w:r w:rsidR="008D7B9B" w:rsidRPr="006311D3">
        <w:rPr>
          <w:rFonts w:ascii="Tahoma" w:eastAsia="Tahoma" w:hAnsi="Tahoma" w:cs="Tahoma"/>
        </w:rPr>
        <w:t>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w:t>
      </w:r>
      <w:r>
        <w:rPr>
          <w:rFonts w:ascii="Tahoma" w:eastAsia="Tahoma" w:hAnsi="Tahoma" w:cs="Tahoma"/>
        </w:rPr>
        <w:t>я учасником конкурсу у З</w:t>
      </w:r>
      <w:r w:rsidR="008D7B9B" w:rsidRPr="006311D3">
        <w:rPr>
          <w:rFonts w:ascii="Tahoma" w:eastAsia="Tahoma" w:hAnsi="Tahoma" w:cs="Tahoma"/>
        </w:rPr>
        <w:t>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F64386" w:rsidRPr="006311D3" w:rsidRDefault="00F64386" w:rsidP="00C550B5">
      <w:pPr>
        <w:jc w:val="both"/>
        <w:rPr>
          <w:rFonts w:ascii="Tahoma" w:eastAsia="Tahoma" w:hAnsi="Tahoma" w:cs="Tahoma"/>
          <w:b/>
        </w:rPr>
      </w:pPr>
    </w:p>
    <w:p w:rsidR="00F64386" w:rsidRPr="006311D3" w:rsidRDefault="005D2CDA" w:rsidP="00C550B5">
      <w:pPr>
        <w:jc w:val="both"/>
        <w:rPr>
          <w:rFonts w:ascii="Tahoma" w:eastAsia="Tahoma" w:hAnsi="Tahoma" w:cs="Tahoma"/>
          <w:b/>
        </w:rPr>
      </w:pPr>
      <w:r w:rsidRPr="006311D3">
        <w:rPr>
          <w:rFonts w:ascii="Tahoma" w:eastAsia="Tahoma" w:hAnsi="Tahoma" w:cs="Tahoma"/>
          <w:b/>
        </w:rPr>
        <w:t>Звертаємо Вашу увагу!</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w:t>
      </w:r>
      <w:r w:rsidR="0076364C">
        <w:rPr>
          <w:rFonts w:ascii="Tahoma" w:eastAsia="Tahoma" w:hAnsi="Tahoma" w:cs="Tahoma"/>
          <w:sz w:val="22"/>
          <w:szCs w:val="22"/>
        </w:rPr>
        <w:t xml:space="preserve">, </w:t>
      </w:r>
      <w:r w:rsidRPr="006311D3">
        <w:rPr>
          <w:rFonts w:ascii="Tahoma" w:eastAsia="Tahoma" w:hAnsi="Tahoma" w:cs="Tahoma"/>
          <w:sz w:val="22"/>
          <w:szCs w:val="22"/>
        </w:rPr>
        <w:t xml:space="preserve">у випадку виникнення форс-мажорних обставин. </w:t>
      </w:r>
    </w:p>
    <w:p w:rsidR="00F64386" w:rsidRDefault="005D2CDA" w:rsidP="00C550B5">
      <w:pPr>
        <w:pStyle w:val="220"/>
        <w:rPr>
          <w:rFonts w:ascii="Tahoma" w:eastAsia="Tahoma" w:hAnsi="Tahoma" w:cs="Tahoma"/>
          <w:sz w:val="22"/>
          <w:szCs w:val="22"/>
        </w:rPr>
      </w:pPr>
      <w:r w:rsidRPr="006311D3">
        <w:rPr>
          <w:rFonts w:ascii="Tahoma" w:eastAsia="Tahoma" w:hAnsi="Tahoma" w:cs="Tahoma"/>
          <w:sz w:val="22"/>
          <w:szCs w:val="22"/>
        </w:rPr>
        <w:t>Порушення інструкції що</w:t>
      </w:r>
      <w:r w:rsidR="005C4145">
        <w:rPr>
          <w:rFonts w:ascii="Tahoma" w:eastAsia="Tahoma" w:hAnsi="Tahoma" w:cs="Tahoma"/>
          <w:sz w:val="22"/>
          <w:szCs w:val="22"/>
        </w:rPr>
        <w:t>до роботи з сайтом для подання З</w:t>
      </w:r>
      <w:r w:rsidRPr="006311D3">
        <w:rPr>
          <w:rFonts w:ascii="Tahoma" w:eastAsia="Tahoma" w:hAnsi="Tahoma" w:cs="Tahoma"/>
          <w:sz w:val="22"/>
          <w:szCs w:val="22"/>
        </w:rPr>
        <w:t>аявок може призвести до неправильн</w:t>
      </w:r>
      <w:r w:rsidR="005C4145">
        <w:rPr>
          <w:rFonts w:ascii="Tahoma" w:eastAsia="Tahoma" w:hAnsi="Tahoma" w:cs="Tahoma"/>
          <w:sz w:val="22"/>
          <w:szCs w:val="22"/>
        </w:rPr>
        <w:t>ого подання З</w:t>
      </w:r>
      <w:r w:rsidRPr="006311D3">
        <w:rPr>
          <w:rFonts w:ascii="Tahoma" w:eastAsia="Tahoma" w:hAnsi="Tahoma" w:cs="Tahoma"/>
          <w:sz w:val="22"/>
          <w:szCs w:val="22"/>
        </w:rPr>
        <w:t>аявки, а, відповідно, до її дискваліфікації.</w:t>
      </w:r>
    </w:p>
    <w:p w:rsidR="0076364C" w:rsidRPr="006311D3" w:rsidRDefault="0076364C" w:rsidP="00C550B5">
      <w:pPr>
        <w:pStyle w:val="220"/>
        <w:rPr>
          <w:rFonts w:ascii="Tahoma" w:eastAsia="Tahoma" w:hAnsi="Tahoma" w:cs="Tahoma"/>
          <w:sz w:val="22"/>
          <w:szCs w:val="22"/>
        </w:rPr>
      </w:pPr>
    </w:p>
    <w:p w:rsidR="00F64386" w:rsidRDefault="005D2CDA" w:rsidP="00C550B5">
      <w:pPr>
        <w:pStyle w:val="220"/>
        <w:rPr>
          <w:rFonts w:ascii="Tahoma" w:eastAsia="Tahoma" w:hAnsi="Tahoma" w:cs="Tahoma"/>
          <w:b/>
          <w:sz w:val="22"/>
          <w:szCs w:val="22"/>
        </w:rPr>
      </w:pPr>
      <w:r w:rsidRPr="006311D3">
        <w:rPr>
          <w:rFonts w:ascii="Tahoma" w:eastAsia="Tahoma" w:hAnsi="Tahoma" w:cs="Tahoma"/>
          <w:b/>
          <w:sz w:val="22"/>
          <w:szCs w:val="22"/>
        </w:rPr>
        <w:t xml:space="preserve">Про результати конкурсу учасники будуть повідомлені письмово </w:t>
      </w:r>
      <w:r w:rsidR="00EC1718">
        <w:rPr>
          <w:rFonts w:ascii="Tahoma" w:eastAsia="Tahoma" w:hAnsi="Tahoma" w:cs="Tahoma"/>
          <w:b/>
          <w:sz w:val="22"/>
          <w:szCs w:val="22"/>
        </w:rPr>
        <w:t>(</w:t>
      </w:r>
      <w:r w:rsidRPr="006311D3">
        <w:rPr>
          <w:rFonts w:ascii="Tahoma" w:eastAsia="Tahoma" w:hAnsi="Tahoma" w:cs="Tahoma"/>
          <w:b/>
          <w:sz w:val="22"/>
          <w:szCs w:val="22"/>
        </w:rPr>
        <w:t>електронною поштою</w:t>
      </w:r>
      <w:r w:rsidR="00EC1718">
        <w:rPr>
          <w:rFonts w:ascii="Tahoma" w:eastAsia="Tahoma" w:hAnsi="Tahoma" w:cs="Tahoma"/>
          <w:b/>
          <w:sz w:val="22"/>
          <w:szCs w:val="22"/>
        </w:rPr>
        <w:t>)</w:t>
      </w:r>
      <w:r w:rsidRPr="006311D3">
        <w:rPr>
          <w:rFonts w:ascii="Tahoma" w:eastAsia="Tahoma" w:hAnsi="Tahoma" w:cs="Tahoma"/>
          <w:b/>
          <w:sz w:val="22"/>
          <w:szCs w:val="22"/>
        </w:rPr>
        <w:t xml:space="preserve"> до </w:t>
      </w:r>
      <w:r w:rsidR="00B91FC7">
        <w:rPr>
          <w:rFonts w:ascii="Tahoma" w:eastAsia="Tahoma" w:hAnsi="Tahoma" w:cs="Tahoma"/>
          <w:b/>
          <w:sz w:val="22"/>
          <w:szCs w:val="22"/>
          <w:lang w:val="ru-RU"/>
        </w:rPr>
        <w:t>10</w:t>
      </w:r>
      <w:r w:rsidR="00EC1718" w:rsidRPr="00BD5CFC">
        <w:rPr>
          <w:rFonts w:ascii="Tahoma" w:eastAsia="Tahoma" w:hAnsi="Tahoma" w:cs="Tahoma"/>
          <w:b/>
          <w:sz w:val="22"/>
          <w:szCs w:val="22"/>
        </w:rPr>
        <w:t>.1</w:t>
      </w:r>
      <w:r w:rsidR="00AE468C" w:rsidRPr="004559CC">
        <w:rPr>
          <w:rFonts w:ascii="Tahoma" w:eastAsia="Tahoma" w:hAnsi="Tahoma" w:cs="Tahoma"/>
          <w:b/>
          <w:sz w:val="22"/>
          <w:szCs w:val="22"/>
          <w:lang w:val="ru-RU"/>
        </w:rPr>
        <w:t>0</w:t>
      </w:r>
      <w:r w:rsidR="00EC1718" w:rsidRPr="00BD5CFC">
        <w:rPr>
          <w:rFonts w:ascii="Tahoma" w:eastAsia="Tahoma" w:hAnsi="Tahoma" w:cs="Tahoma"/>
          <w:b/>
          <w:sz w:val="22"/>
          <w:szCs w:val="22"/>
        </w:rPr>
        <w:t>.201</w:t>
      </w:r>
      <w:r w:rsidR="00AE468C" w:rsidRPr="004559CC">
        <w:rPr>
          <w:rFonts w:ascii="Tahoma" w:eastAsia="Tahoma" w:hAnsi="Tahoma" w:cs="Tahoma"/>
          <w:b/>
          <w:sz w:val="22"/>
          <w:szCs w:val="22"/>
          <w:lang w:val="ru-RU"/>
        </w:rPr>
        <w:t>9</w:t>
      </w:r>
      <w:r w:rsidR="00EC1718">
        <w:rPr>
          <w:rFonts w:ascii="Tahoma" w:eastAsia="Tahoma" w:hAnsi="Tahoma" w:cs="Tahoma"/>
          <w:b/>
          <w:sz w:val="22"/>
          <w:szCs w:val="22"/>
        </w:rPr>
        <w:t xml:space="preserve"> включно.</w:t>
      </w:r>
    </w:p>
    <w:p w:rsidR="0076364C" w:rsidRPr="006311D3" w:rsidRDefault="0076364C" w:rsidP="00C550B5">
      <w:pPr>
        <w:pStyle w:val="220"/>
        <w:rPr>
          <w:rFonts w:ascii="Tahoma" w:eastAsia="Tahoma" w:hAnsi="Tahoma" w:cs="Tahoma"/>
          <w:b/>
          <w:sz w:val="22"/>
          <w:szCs w:val="22"/>
        </w:rPr>
      </w:pP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Благодійна допомога не надаватиметься прибутковим організаціям, політичним партіям та фізичним особам.</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Матеріали, подані на конкурс, не рецензуються.</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Причини відмови у підтримці проектної пропозиції не повідомляються.</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Рішення щодо обрання виконавчих партнерів оскарженню не підлягають.</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Учасник несе особисту відповідальність за достовірність наданої ним інформації.</w:t>
      </w:r>
    </w:p>
    <w:p w:rsidR="00F64386" w:rsidRPr="006311D3" w:rsidRDefault="005D2CDA" w:rsidP="00C550B5">
      <w:pPr>
        <w:pStyle w:val="220"/>
        <w:rPr>
          <w:rFonts w:ascii="Tahoma" w:eastAsia="Tahoma" w:hAnsi="Tahoma" w:cs="Tahoma"/>
          <w:sz w:val="22"/>
          <w:szCs w:val="22"/>
        </w:rPr>
      </w:pPr>
      <w:r w:rsidRPr="006311D3">
        <w:rPr>
          <w:rFonts w:ascii="Tahoma" w:eastAsia="Tahoma" w:hAnsi="Tahoma" w:cs="Tahoma"/>
          <w:sz w:val="22"/>
          <w:szCs w:val="22"/>
        </w:rPr>
        <w:t>Участь у конкурсі є підтвердженням погодження учасника з усіма умовами конкурсу та його зобов’язаннями належно їх виконувати.</w:t>
      </w:r>
    </w:p>
    <w:p w:rsidR="00F64386" w:rsidRPr="006311D3" w:rsidRDefault="00F64386"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6311D3">
        <w:rPr>
          <w:rFonts w:ascii="Tahoma" w:eastAsia="Tahoma" w:hAnsi="Tahoma" w:cs="Tahoma"/>
          <w:b/>
        </w:rPr>
        <w:t>Бажаємо Вам успіху!</w:t>
      </w:r>
    </w:p>
    <w:sectPr w:rsidR="00F64386" w:rsidRPr="001C446D" w:rsidSect="00751528">
      <w:footerReference w:type="default" r:id="rId16"/>
      <w:pgSz w:w="11906" w:h="16838"/>
      <w:pgMar w:top="851" w:right="567" w:bottom="567"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6C" w:rsidRDefault="00D8346C">
      <w:r>
        <w:separator/>
      </w:r>
    </w:p>
  </w:endnote>
  <w:endnote w:type="continuationSeparator" w:id="0">
    <w:p w:rsidR="00D8346C" w:rsidRDefault="00D8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oto Sans Symbols">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67" w:rsidRDefault="00F36567">
    <w:pPr>
      <w:pStyle w:val="aff2"/>
      <w:jc w:val="right"/>
    </w:pPr>
    <w:r>
      <w:fldChar w:fldCharType="begin"/>
    </w:r>
    <w:r>
      <w:instrText>PAGE  \* MERGEFORMAT</w:instrText>
    </w:r>
    <w:r>
      <w:fldChar w:fldCharType="separate"/>
    </w:r>
    <w:r w:rsidR="003F4F3A">
      <w:rPr>
        <w:noProof/>
      </w:rPr>
      <w:t>2</w:t>
    </w:r>
    <w:r>
      <w:fldChar w:fldCharType="end"/>
    </w:r>
  </w:p>
  <w:p w:rsidR="00F36567" w:rsidRDefault="00F36567">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6C" w:rsidRDefault="00D8346C">
      <w:r>
        <w:separator/>
      </w:r>
    </w:p>
  </w:footnote>
  <w:footnote w:type="continuationSeparator" w:id="0">
    <w:p w:rsidR="00D8346C" w:rsidRDefault="00D8346C">
      <w:r>
        <w:continuationSeparator/>
      </w:r>
    </w:p>
  </w:footnote>
  <w:footnote w:id="1">
    <w:p w:rsidR="00F36567" w:rsidRPr="00366564" w:rsidRDefault="00F36567">
      <w:pPr>
        <w:pStyle w:val="af5"/>
        <w:rPr>
          <w:rFonts w:ascii="Tahoma" w:hAnsi="Tahoma" w:cs="Tahoma"/>
        </w:rPr>
      </w:pPr>
      <w:r w:rsidRPr="00366564">
        <w:rPr>
          <w:rStyle w:val="af7"/>
          <w:rFonts w:ascii="Tahoma" w:hAnsi="Tahoma" w:cs="Tahoma"/>
        </w:rPr>
        <w:footnoteRef/>
      </w:r>
      <w:r w:rsidRPr="00366564">
        <w:rPr>
          <w:rFonts w:ascii="Tahoma" w:hAnsi="Tahoma" w:cs="Tahoma"/>
        </w:rPr>
        <w:t xml:space="preserve"> </w:t>
      </w:r>
      <w:r w:rsidRPr="00366564">
        <w:rPr>
          <w:rFonts w:ascii="Tahoma" w:eastAsia="Tahoma" w:hAnsi="Tahoma" w:cs="Tahoma"/>
        </w:rPr>
        <w:t>Посібник по бюджетуванню Грантів Глобального Фонду (</w:t>
      </w:r>
      <w:proofErr w:type="spellStart"/>
      <w:r w:rsidRPr="00366564">
        <w:rPr>
          <w:rFonts w:ascii="Tahoma" w:eastAsia="Tahoma" w:hAnsi="Tahoma" w:cs="Tahoma"/>
        </w:rPr>
        <w:t>The</w:t>
      </w:r>
      <w:proofErr w:type="spellEnd"/>
      <w:r w:rsidRPr="00366564">
        <w:rPr>
          <w:rFonts w:ascii="Tahoma" w:eastAsia="Tahoma" w:hAnsi="Tahoma" w:cs="Tahoma"/>
        </w:rPr>
        <w:t xml:space="preserve"> </w:t>
      </w:r>
      <w:proofErr w:type="spellStart"/>
      <w:r w:rsidRPr="00366564">
        <w:rPr>
          <w:rFonts w:ascii="Tahoma" w:eastAsia="Tahoma" w:hAnsi="Tahoma" w:cs="Tahoma"/>
        </w:rPr>
        <w:t>Global</w:t>
      </w:r>
      <w:proofErr w:type="spellEnd"/>
      <w:r w:rsidRPr="00366564">
        <w:rPr>
          <w:rFonts w:ascii="Tahoma" w:eastAsia="Tahoma" w:hAnsi="Tahoma" w:cs="Tahoma"/>
        </w:rPr>
        <w:t xml:space="preserve"> </w:t>
      </w:r>
      <w:proofErr w:type="spellStart"/>
      <w:r w:rsidRPr="00366564">
        <w:rPr>
          <w:rFonts w:ascii="Tahoma" w:eastAsia="Tahoma" w:hAnsi="Tahoma" w:cs="Tahoma"/>
        </w:rPr>
        <w:t>Fund</w:t>
      </w:r>
      <w:proofErr w:type="spellEnd"/>
      <w:r w:rsidRPr="00366564">
        <w:rPr>
          <w:rFonts w:ascii="Tahoma" w:eastAsia="Tahoma" w:hAnsi="Tahoma" w:cs="Tahoma"/>
        </w:rPr>
        <w:t xml:space="preserve"> </w:t>
      </w:r>
      <w:proofErr w:type="spellStart"/>
      <w:r w:rsidRPr="00366564">
        <w:rPr>
          <w:rFonts w:ascii="Tahoma" w:eastAsia="Tahoma" w:hAnsi="Tahoma" w:cs="Tahoma"/>
        </w:rPr>
        <w:t>Guidelines</w:t>
      </w:r>
      <w:proofErr w:type="spellEnd"/>
      <w:r w:rsidRPr="00366564">
        <w:rPr>
          <w:rFonts w:ascii="Tahoma" w:eastAsia="Tahoma" w:hAnsi="Tahoma" w:cs="Tahoma"/>
        </w:rPr>
        <w:t xml:space="preserve"> </w:t>
      </w:r>
      <w:proofErr w:type="spellStart"/>
      <w:r w:rsidRPr="00366564">
        <w:rPr>
          <w:rFonts w:ascii="Tahoma" w:eastAsia="Tahoma" w:hAnsi="Tahoma" w:cs="Tahoma"/>
        </w:rPr>
        <w:t>for</w:t>
      </w:r>
      <w:proofErr w:type="spellEnd"/>
      <w:r w:rsidRPr="00366564">
        <w:rPr>
          <w:rFonts w:ascii="Tahoma" w:eastAsia="Tahoma" w:hAnsi="Tahoma" w:cs="Tahoma"/>
        </w:rPr>
        <w:t xml:space="preserve"> </w:t>
      </w:r>
      <w:proofErr w:type="spellStart"/>
      <w:r w:rsidRPr="00366564">
        <w:rPr>
          <w:rFonts w:ascii="Tahoma" w:eastAsia="Tahoma" w:hAnsi="Tahoma" w:cs="Tahoma"/>
        </w:rPr>
        <w:t>Grant</w:t>
      </w:r>
      <w:proofErr w:type="spellEnd"/>
      <w:r w:rsidRPr="00366564">
        <w:rPr>
          <w:rFonts w:ascii="Tahoma" w:eastAsia="Tahoma" w:hAnsi="Tahoma" w:cs="Tahoma"/>
        </w:rPr>
        <w:t xml:space="preserve"> </w:t>
      </w:r>
      <w:proofErr w:type="spellStart"/>
      <w:r w:rsidRPr="00366564">
        <w:rPr>
          <w:rFonts w:ascii="Tahoma" w:eastAsia="Tahoma" w:hAnsi="Tahoma" w:cs="Tahoma"/>
        </w:rPr>
        <w:t>Budgeting</w:t>
      </w:r>
      <w:proofErr w:type="spellEnd"/>
      <w:r w:rsidRPr="00366564">
        <w:rPr>
          <w:rFonts w:ascii="Tahoma" w:eastAsia="Tahoma" w:hAnsi="Tahoma" w:cs="Tahoma"/>
        </w:rPr>
        <w:t xml:space="preserve">, </w:t>
      </w:r>
      <w:proofErr w:type="spellStart"/>
      <w:r w:rsidRPr="00366564">
        <w:rPr>
          <w:rFonts w:ascii="Tahoma" w:eastAsia="Tahoma" w:hAnsi="Tahoma" w:cs="Tahoma"/>
        </w:rPr>
        <w:t>June</w:t>
      </w:r>
      <w:proofErr w:type="spellEnd"/>
      <w:r w:rsidRPr="00366564">
        <w:rPr>
          <w:rFonts w:ascii="Tahoma" w:eastAsia="Tahoma" w:hAnsi="Tahoma" w:cs="Tahoma"/>
        </w:rPr>
        <w:t xml:space="preserve"> 2017 </w:t>
      </w:r>
      <w:proofErr w:type="spellStart"/>
      <w:r w:rsidRPr="00366564">
        <w:rPr>
          <w:rFonts w:ascii="Tahoma" w:eastAsia="Tahoma" w:hAnsi="Tahoma" w:cs="Tahoma"/>
        </w:rPr>
        <w:t>Geneva</w:t>
      </w:r>
      <w:proofErr w:type="spellEnd"/>
      <w:r w:rsidRPr="00366564">
        <w:rPr>
          <w:rFonts w:ascii="Tahoma" w:eastAsia="Tahoma" w:hAnsi="Tahoma" w:cs="Tahoma"/>
        </w:rPr>
        <w:t xml:space="preserve">, </w:t>
      </w:r>
      <w:proofErr w:type="spellStart"/>
      <w:r w:rsidRPr="00366564">
        <w:rPr>
          <w:rFonts w:ascii="Tahoma" w:eastAsia="Tahoma" w:hAnsi="Tahoma" w:cs="Tahoma"/>
        </w:rPr>
        <w:t>Switzerland</w:t>
      </w:r>
      <w:proofErr w:type="spellEnd"/>
      <w:r w:rsidRPr="00366564">
        <w:rPr>
          <w:rFonts w:ascii="Tahoma" w:eastAsia="Tahoma" w:hAnsi="Tahoma" w:cs="Tahoma"/>
        </w:rPr>
        <w:t xml:space="preserve">). </w:t>
      </w:r>
      <w:hyperlink r:id="rId1" w:history="1">
        <w:r w:rsidRPr="00366564">
          <w:rPr>
            <w:rStyle w:val="af1"/>
            <w:rFonts w:ascii="Tahoma" w:eastAsia="Tahoma" w:hAnsi="Tahoma" w:cs="Tahoma"/>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765F"/>
    <w:lvl w:ilvl="0" w:tplc="4AB0A3D8">
      <w:start w:val="1"/>
      <w:numFmt w:val="bullet"/>
      <w:lvlText w:val="·"/>
      <w:lvlJc w:val="left"/>
      <w:pPr>
        <w:ind w:left="720" w:hanging="360"/>
      </w:pPr>
      <w:rPr>
        <w:rFonts w:ascii="Symbol" w:eastAsia="Symbol" w:hAnsi="Symbol"/>
        <w:w w:val="100"/>
        <w:sz w:val="20"/>
        <w:szCs w:val="20"/>
        <w:shd w:val="clear" w:color="auto" w:fill="auto"/>
      </w:rPr>
    </w:lvl>
    <w:lvl w:ilvl="1" w:tplc="033A2116">
      <w:start w:val="1"/>
      <w:numFmt w:val="bullet"/>
      <w:lvlText w:val="o"/>
      <w:lvlJc w:val="left"/>
      <w:pPr>
        <w:ind w:left="1440" w:hanging="360"/>
      </w:pPr>
      <w:rPr>
        <w:rFonts w:ascii="Arial" w:eastAsia="Arial" w:hAnsi="Arial"/>
        <w:w w:val="100"/>
        <w:sz w:val="20"/>
        <w:szCs w:val="20"/>
        <w:shd w:val="clear" w:color="auto" w:fill="auto"/>
      </w:rPr>
    </w:lvl>
    <w:lvl w:ilvl="2" w:tplc="8F566E1A">
      <w:start w:val="1"/>
      <w:numFmt w:val="bullet"/>
      <w:lvlText w:val="▪"/>
      <w:lvlJc w:val="left"/>
      <w:pPr>
        <w:ind w:left="2160" w:hanging="360"/>
      </w:pPr>
      <w:rPr>
        <w:rFonts w:ascii="Arial" w:eastAsia="Arial" w:hAnsi="Arial"/>
        <w:w w:val="100"/>
        <w:sz w:val="20"/>
        <w:szCs w:val="20"/>
        <w:shd w:val="clear" w:color="auto" w:fill="auto"/>
      </w:rPr>
    </w:lvl>
    <w:lvl w:ilvl="3" w:tplc="70A012A6">
      <w:start w:val="1"/>
      <w:numFmt w:val="bullet"/>
      <w:lvlText w:val="●"/>
      <w:lvlJc w:val="left"/>
      <w:pPr>
        <w:ind w:left="2880" w:hanging="360"/>
      </w:pPr>
      <w:rPr>
        <w:rFonts w:ascii="Arial" w:eastAsia="Arial" w:hAnsi="Arial"/>
        <w:w w:val="100"/>
        <w:sz w:val="20"/>
        <w:szCs w:val="20"/>
        <w:shd w:val="clear" w:color="auto" w:fill="auto"/>
      </w:rPr>
    </w:lvl>
    <w:lvl w:ilvl="4" w:tplc="C608D8DA">
      <w:start w:val="1"/>
      <w:numFmt w:val="bullet"/>
      <w:lvlText w:val="o"/>
      <w:lvlJc w:val="left"/>
      <w:pPr>
        <w:ind w:left="3600" w:hanging="360"/>
      </w:pPr>
      <w:rPr>
        <w:rFonts w:ascii="Arial" w:eastAsia="Arial" w:hAnsi="Arial"/>
        <w:w w:val="100"/>
        <w:sz w:val="20"/>
        <w:szCs w:val="20"/>
        <w:shd w:val="clear" w:color="auto" w:fill="auto"/>
      </w:rPr>
    </w:lvl>
    <w:lvl w:ilvl="5" w:tplc="C67E6E88">
      <w:start w:val="1"/>
      <w:numFmt w:val="bullet"/>
      <w:lvlText w:val="▪"/>
      <w:lvlJc w:val="left"/>
      <w:pPr>
        <w:ind w:left="4320" w:hanging="360"/>
      </w:pPr>
      <w:rPr>
        <w:rFonts w:ascii="Arial" w:eastAsia="Arial" w:hAnsi="Arial"/>
        <w:w w:val="100"/>
        <w:sz w:val="20"/>
        <w:szCs w:val="20"/>
        <w:shd w:val="clear" w:color="auto" w:fill="auto"/>
      </w:rPr>
    </w:lvl>
    <w:lvl w:ilvl="6" w:tplc="D250FA56">
      <w:start w:val="1"/>
      <w:numFmt w:val="bullet"/>
      <w:lvlText w:val="●"/>
      <w:lvlJc w:val="left"/>
      <w:pPr>
        <w:ind w:left="5040" w:hanging="360"/>
      </w:pPr>
      <w:rPr>
        <w:rFonts w:ascii="Arial" w:eastAsia="Arial" w:hAnsi="Arial"/>
        <w:w w:val="100"/>
        <w:sz w:val="20"/>
        <w:szCs w:val="20"/>
        <w:shd w:val="clear" w:color="auto" w:fill="auto"/>
      </w:rPr>
    </w:lvl>
    <w:lvl w:ilvl="7" w:tplc="64A6A2F2">
      <w:start w:val="1"/>
      <w:numFmt w:val="bullet"/>
      <w:lvlText w:val="o"/>
      <w:lvlJc w:val="left"/>
      <w:pPr>
        <w:ind w:left="5760" w:hanging="360"/>
      </w:pPr>
      <w:rPr>
        <w:rFonts w:ascii="Arial" w:eastAsia="Arial" w:hAnsi="Arial"/>
        <w:w w:val="100"/>
        <w:sz w:val="20"/>
        <w:szCs w:val="20"/>
        <w:shd w:val="clear" w:color="auto" w:fill="auto"/>
      </w:rPr>
    </w:lvl>
    <w:lvl w:ilvl="8" w:tplc="AF0CE500">
      <w:start w:val="1"/>
      <w:numFmt w:val="bullet"/>
      <w:lvlText w:val="▪"/>
      <w:lvlJc w:val="left"/>
      <w:pPr>
        <w:ind w:left="6480" w:hanging="360"/>
      </w:pPr>
      <w:rPr>
        <w:rFonts w:ascii="Arial" w:eastAsia="Arial" w:hAnsi="Arial"/>
        <w:w w:val="100"/>
        <w:sz w:val="20"/>
        <w:szCs w:val="20"/>
        <w:shd w:val="clear" w:color="auto" w:fill="auto"/>
      </w:rPr>
    </w:lvl>
  </w:abstractNum>
  <w:abstractNum w:abstractNumId="1">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nsid w:val="00000005"/>
    <w:multiLevelType w:val="hybridMultilevel"/>
    <w:tmpl w:val="00002B00"/>
    <w:lvl w:ilvl="0" w:tplc="53182214">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B46E5A62">
      <w:start w:val="1"/>
      <w:numFmt w:val="lowerLetter"/>
      <w:lvlText w:val="%2."/>
      <w:lvlJc w:val="left"/>
      <w:pPr>
        <w:ind w:left="1440" w:hanging="360"/>
      </w:pPr>
    </w:lvl>
    <w:lvl w:ilvl="2" w:tplc="E0E44820">
      <w:start w:val="1"/>
      <w:numFmt w:val="lowerRoman"/>
      <w:lvlText w:val="%3."/>
      <w:lvlJc w:val="right"/>
      <w:pPr>
        <w:ind w:left="2160" w:hanging="180"/>
      </w:pPr>
    </w:lvl>
    <w:lvl w:ilvl="3" w:tplc="85962D82">
      <w:start w:val="1"/>
      <w:numFmt w:val="decimal"/>
      <w:lvlText w:val="%4."/>
      <w:lvlJc w:val="left"/>
      <w:pPr>
        <w:ind w:left="2880" w:hanging="360"/>
      </w:pPr>
    </w:lvl>
    <w:lvl w:ilvl="4" w:tplc="4D3AFFDE">
      <w:start w:val="1"/>
      <w:numFmt w:val="lowerLetter"/>
      <w:lvlText w:val="%5."/>
      <w:lvlJc w:val="left"/>
      <w:pPr>
        <w:ind w:left="3600" w:hanging="360"/>
      </w:pPr>
    </w:lvl>
    <w:lvl w:ilvl="5" w:tplc="8D22B6F4">
      <w:start w:val="1"/>
      <w:numFmt w:val="lowerRoman"/>
      <w:lvlText w:val="%6."/>
      <w:lvlJc w:val="right"/>
      <w:pPr>
        <w:ind w:left="4320" w:hanging="180"/>
      </w:pPr>
    </w:lvl>
    <w:lvl w:ilvl="6" w:tplc="33B61912">
      <w:start w:val="1"/>
      <w:numFmt w:val="decimal"/>
      <w:lvlText w:val="%7."/>
      <w:lvlJc w:val="left"/>
      <w:pPr>
        <w:ind w:left="5040" w:hanging="360"/>
      </w:pPr>
    </w:lvl>
    <w:lvl w:ilvl="7" w:tplc="41943888">
      <w:start w:val="1"/>
      <w:numFmt w:val="lowerLetter"/>
      <w:lvlText w:val="%8."/>
      <w:lvlJc w:val="left"/>
      <w:pPr>
        <w:ind w:left="5760" w:hanging="360"/>
      </w:pPr>
    </w:lvl>
    <w:lvl w:ilvl="8" w:tplc="3AB6EA9C">
      <w:start w:val="1"/>
      <w:numFmt w:val="lowerRoman"/>
      <w:lvlText w:val="%9."/>
      <w:lvlJc w:val="right"/>
      <w:pPr>
        <w:ind w:left="6480" w:hanging="180"/>
      </w:pPr>
    </w:lvl>
  </w:abstractNum>
  <w:abstractNum w:abstractNumId="3">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4">
    <w:nsid w:val="0000000F"/>
    <w:multiLevelType w:val="hybridMultilevel"/>
    <w:tmpl w:val="00000633"/>
    <w:lvl w:ilvl="0" w:tplc="84CAAEDA">
      <w:start w:val="1"/>
      <w:numFmt w:val="decimal"/>
      <w:lvlText w:val="%1."/>
      <w:lvlJc w:val="left"/>
      <w:pPr>
        <w:ind w:left="360" w:hanging="360"/>
      </w:pPr>
      <w:rPr>
        <w:rFonts w:ascii="Times New Roman" w:eastAsia="Times New Roman" w:hAnsi="Times New Roman"/>
        <w:w w:val="100"/>
        <w:sz w:val="24"/>
        <w:szCs w:val="24"/>
        <w:shd w:val="clear" w:color="auto" w:fill="auto"/>
      </w:rPr>
    </w:lvl>
    <w:lvl w:ilvl="1" w:tplc="5E7654EA">
      <w:start w:val="1"/>
      <w:numFmt w:val="lowerLetter"/>
      <w:lvlText w:val="%2."/>
      <w:lvlJc w:val="left"/>
      <w:pPr>
        <w:ind w:left="1080" w:hanging="360"/>
      </w:pPr>
    </w:lvl>
    <w:lvl w:ilvl="2" w:tplc="16867864">
      <w:start w:val="1"/>
      <w:numFmt w:val="lowerRoman"/>
      <w:lvlText w:val="%3."/>
      <w:lvlJc w:val="right"/>
      <w:pPr>
        <w:ind w:left="1800" w:hanging="180"/>
      </w:pPr>
    </w:lvl>
    <w:lvl w:ilvl="3" w:tplc="349A7B72">
      <w:start w:val="1"/>
      <w:numFmt w:val="decimal"/>
      <w:lvlText w:val="%4."/>
      <w:lvlJc w:val="left"/>
      <w:pPr>
        <w:ind w:left="2520" w:hanging="360"/>
      </w:pPr>
    </w:lvl>
    <w:lvl w:ilvl="4" w:tplc="58228574">
      <w:start w:val="1"/>
      <w:numFmt w:val="lowerLetter"/>
      <w:lvlText w:val="%5."/>
      <w:lvlJc w:val="left"/>
      <w:pPr>
        <w:ind w:left="3240" w:hanging="360"/>
      </w:pPr>
    </w:lvl>
    <w:lvl w:ilvl="5" w:tplc="338E528A">
      <w:start w:val="1"/>
      <w:numFmt w:val="lowerRoman"/>
      <w:lvlText w:val="%6."/>
      <w:lvlJc w:val="right"/>
      <w:pPr>
        <w:ind w:left="3960" w:hanging="180"/>
      </w:pPr>
    </w:lvl>
    <w:lvl w:ilvl="6" w:tplc="136C9C5C">
      <w:start w:val="1"/>
      <w:numFmt w:val="decimal"/>
      <w:lvlText w:val="%7."/>
      <w:lvlJc w:val="left"/>
      <w:pPr>
        <w:ind w:left="4680" w:hanging="360"/>
      </w:pPr>
    </w:lvl>
    <w:lvl w:ilvl="7" w:tplc="25FC9014">
      <w:start w:val="1"/>
      <w:numFmt w:val="lowerLetter"/>
      <w:lvlText w:val="%8."/>
      <w:lvlJc w:val="left"/>
      <w:pPr>
        <w:ind w:left="5400" w:hanging="360"/>
      </w:pPr>
    </w:lvl>
    <w:lvl w:ilvl="8" w:tplc="F23C9E06">
      <w:start w:val="1"/>
      <w:numFmt w:val="lowerRoman"/>
      <w:lvlText w:val="%9."/>
      <w:lvlJc w:val="right"/>
      <w:pPr>
        <w:ind w:left="6120" w:hanging="180"/>
      </w:pPr>
    </w:lvl>
  </w:abstractNum>
  <w:abstractNum w:abstractNumId="5">
    <w:nsid w:val="00000011"/>
    <w:multiLevelType w:val="hybridMultilevel"/>
    <w:tmpl w:val="0000251F"/>
    <w:lvl w:ilvl="0" w:tplc="364C8F40">
      <w:start w:val="1"/>
      <w:numFmt w:val="decimal"/>
      <w:lvlText w:val="%1"/>
      <w:lvlJc w:val="left"/>
      <w:pPr>
        <w:ind w:left="720" w:hanging="360"/>
      </w:pPr>
    </w:lvl>
    <w:lvl w:ilvl="1" w:tplc="FA401E88">
      <w:start w:val="1"/>
      <w:numFmt w:val="lowerLetter"/>
      <w:lvlText w:val="%2."/>
      <w:lvlJc w:val="left"/>
      <w:pPr>
        <w:ind w:left="1440" w:hanging="360"/>
      </w:pPr>
    </w:lvl>
    <w:lvl w:ilvl="2" w:tplc="AF6AEFAE">
      <w:start w:val="1"/>
      <w:numFmt w:val="lowerRoman"/>
      <w:lvlText w:val="%3."/>
      <w:lvlJc w:val="right"/>
      <w:pPr>
        <w:ind w:left="2160" w:hanging="180"/>
      </w:pPr>
    </w:lvl>
    <w:lvl w:ilvl="3" w:tplc="8982D12C">
      <w:start w:val="1"/>
      <w:numFmt w:val="decimal"/>
      <w:lvlText w:val="%4."/>
      <w:lvlJc w:val="left"/>
      <w:pPr>
        <w:ind w:left="2880" w:hanging="360"/>
      </w:pPr>
    </w:lvl>
    <w:lvl w:ilvl="4" w:tplc="0E2CED4E">
      <w:start w:val="1"/>
      <w:numFmt w:val="lowerLetter"/>
      <w:lvlText w:val="%5."/>
      <w:lvlJc w:val="left"/>
      <w:pPr>
        <w:ind w:left="3600" w:hanging="360"/>
      </w:pPr>
    </w:lvl>
    <w:lvl w:ilvl="5" w:tplc="64B84F92">
      <w:start w:val="1"/>
      <w:numFmt w:val="lowerRoman"/>
      <w:lvlText w:val="%6."/>
      <w:lvlJc w:val="right"/>
      <w:pPr>
        <w:ind w:left="4320" w:hanging="180"/>
      </w:pPr>
    </w:lvl>
    <w:lvl w:ilvl="6" w:tplc="2D962A48">
      <w:start w:val="1"/>
      <w:numFmt w:val="decimal"/>
      <w:lvlText w:val="%7."/>
      <w:lvlJc w:val="left"/>
      <w:pPr>
        <w:ind w:left="5040" w:hanging="360"/>
      </w:pPr>
    </w:lvl>
    <w:lvl w:ilvl="7" w:tplc="804092B0">
      <w:start w:val="1"/>
      <w:numFmt w:val="lowerLetter"/>
      <w:lvlText w:val="%8."/>
      <w:lvlJc w:val="left"/>
      <w:pPr>
        <w:ind w:left="5760" w:hanging="360"/>
      </w:pPr>
    </w:lvl>
    <w:lvl w:ilvl="8" w:tplc="F8A8E75C">
      <w:start w:val="1"/>
      <w:numFmt w:val="lowerRoman"/>
      <w:lvlText w:val="%9."/>
      <w:lvlJc w:val="right"/>
      <w:pPr>
        <w:ind w:left="6480" w:hanging="180"/>
      </w:pPr>
    </w:lvl>
  </w:abstractNum>
  <w:abstractNum w:abstractNumId="6">
    <w:nsid w:val="00000013"/>
    <w:multiLevelType w:val="hybridMultilevel"/>
    <w:tmpl w:val="00006270"/>
    <w:lvl w:ilvl="0" w:tplc="61AC7668">
      <w:start w:val="1"/>
      <w:numFmt w:val="decimal"/>
      <w:lvlText w:val="%1"/>
      <w:lvlJc w:val="left"/>
      <w:pPr>
        <w:ind w:left="720" w:hanging="360"/>
      </w:pPr>
    </w:lvl>
    <w:lvl w:ilvl="1" w:tplc="E6EEEA86">
      <w:start w:val="1"/>
      <w:numFmt w:val="lowerLetter"/>
      <w:lvlText w:val="%2."/>
      <w:lvlJc w:val="left"/>
      <w:pPr>
        <w:ind w:left="1440" w:hanging="360"/>
      </w:pPr>
    </w:lvl>
    <w:lvl w:ilvl="2" w:tplc="D4B48E9C">
      <w:start w:val="1"/>
      <w:numFmt w:val="lowerRoman"/>
      <w:lvlText w:val="%3."/>
      <w:lvlJc w:val="right"/>
      <w:pPr>
        <w:ind w:left="2160" w:hanging="180"/>
      </w:pPr>
    </w:lvl>
    <w:lvl w:ilvl="3" w:tplc="88967990">
      <w:start w:val="1"/>
      <w:numFmt w:val="decimal"/>
      <w:lvlText w:val="%4."/>
      <w:lvlJc w:val="left"/>
      <w:pPr>
        <w:ind w:left="2880" w:hanging="360"/>
      </w:pPr>
    </w:lvl>
    <w:lvl w:ilvl="4" w:tplc="185E1BE0">
      <w:start w:val="1"/>
      <w:numFmt w:val="lowerLetter"/>
      <w:lvlText w:val="%5."/>
      <w:lvlJc w:val="left"/>
      <w:pPr>
        <w:ind w:left="3600" w:hanging="360"/>
      </w:pPr>
    </w:lvl>
    <w:lvl w:ilvl="5" w:tplc="AB78AF1C">
      <w:start w:val="1"/>
      <w:numFmt w:val="lowerRoman"/>
      <w:lvlText w:val="%6."/>
      <w:lvlJc w:val="right"/>
      <w:pPr>
        <w:ind w:left="4320" w:hanging="180"/>
      </w:pPr>
    </w:lvl>
    <w:lvl w:ilvl="6" w:tplc="3D985D5C">
      <w:start w:val="1"/>
      <w:numFmt w:val="decimal"/>
      <w:lvlText w:val="%7."/>
      <w:lvlJc w:val="left"/>
      <w:pPr>
        <w:ind w:left="5040" w:hanging="360"/>
      </w:pPr>
    </w:lvl>
    <w:lvl w:ilvl="7" w:tplc="2A5EC9AE">
      <w:start w:val="1"/>
      <w:numFmt w:val="lowerLetter"/>
      <w:lvlText w:val="%8."/>
      <w:lvlJc w:val="left"/>
      <w:pPr>
        <w:ind w:left="5760" w:hanging="360"/>
      </w:pPr>
    </w:lvl>
    <w:lvl w:ilvl="8" w:tplc="C41CEE16">
      <w:start w:val="1"/>
      <w:numFmt w:val="lowerRoman"/>
      <w:lvlText w:val="%9."/>
      <w:lvlJc w:val="right"/>
      <w:pPr>
        <w:ind w:left="6480" w:hanging="180"/>
      </w:pPr>
    </w:lvl>
  </w:abstractNum>
  <w:abstractNum w:abstractNumId="7">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nsid w:val="00000019"/>
    <w:multiLevelType w:val="hybridMultilevel"/>
    <w:tmpl w:val="00003BB1"/>
    <w:lvl w:ilvl="0" w:tplc="9A34673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159073C8">
      <w:start w:val="1"/>
      <w:numFmt w:val="bullet"/>
      <w:lvlText w:val="o"/>
      <w:lvlJc w:val="left"/>
      <w:pPr>
        <w:ind w:left="1440" w:hanging="360"/>
      </w:pPr>
      <w:rPr>
        <w:rFonts w:ascii="Courier New" w:eastAsia="Courier New" w:hAnsi="Courier New"/>
        <w:w w:val="100"/>
        <w:sz w:val="20"/>
        <w:szCs w:val="20"/>
        <w:shd w:val="clear" w:color="auto" w:fill="auto"/>
      </w:rPr>
    </w:lvl>
    <w:lvl w:ilvl="2" w:tplc="4E7EC064">
      <w:start w:val="1"/>
      <w:numFmt w:val="bullet"/>
      <w:lvlText w:val="§"/>
      <w:lvlJc w:val="left"/>
      <w:pPr>
        <w:ind w:left="2160" w:hanging="360"/>
      </w:pPr>
      <w:rPr>
        <w:rFonts w:ascii="Wingdings" w:eastAsia="Wingdings" w:hAnsi="Wingdings"/>
        <w:w w:val="100"/>
        <w:sz w:val="20"/>
        <w:szCs w:val="20"/>
        <w:shd w:val="clear" w:color="auto" w:fill="auto"/>
      </w:rPr>
    </w:lvl>
    <w:lvl w:ilvl="3" w:tplc="678E236A">
      <w:start w:val="1"/>
      <w:numFmt w:val="bullet"/>
      <w:lvlText w:val="·"/>
      <w:lvlJc w:val="left"/>
      <w:pPr>
        <w:ind w:left="2880" w:hanging="360"/>
      </w:pPr>
      <w:rPr>
        <w:rFonts w:ascii="Symbol" w:eastAsia="Symbol" w:hAnsi="Symbol"/>
        <w:w w:val="100"/>
        <w:sz w:val="20"/>
        <w:szCs w:val="20"/>
        <w:shd w:val="clear" w:color="auto" w:fill="auto"/>
      </w:rPr>
    </w:lvl>
    <w:lvl w:ilvl="4" w:tplc="F968D002">
      <w:start w:val="1"/>
      <w:numFmt w:val="bullet"/>
      <w:lvlText w:val="o"/>
      <w:lvlJc w:val="left"/>
      <w:pPr>
        <w:ind w:left="3600" w:hanging="360"/>
      </w:pPr>
      <w:rPr>
        <w:rFonts w:ascii="Courier New" w:eastAsia="Courier New" w:hAnsi="Courier New"/>
        <w:w w:val="100"/>
        <w:sz w:val="20"/>
        <w:szCs w:val="20"/>
        <w:shd w:val="clear" w:color="auto" w:fill="auto"/>
      </w:rPr>
    </w:lvl>
    <w:lvl w:ilvl="5" w:tplc="818A1892">
      <w:start w:val="1"/>
      <w:numFmt w:val="bullet"/>
      <w:lvlText w:val="§"/>
      <w:lvlJc w:val="left"/>
      <w:pPr>
        <w:ind w:left="4320" w:hanging="360"/>
      </w:pPr>
      <w:rPr>
        <w:rFonts w:ascii="Wingdings" w:eastAsia="Wingdings" w:hAnsi="Wingdings"/>
        <w:w w:val="100"/>
        <w:sz w:val="20"/>
        <w:szCs w:val="20"/>
        <w:shd w:val="clear" w:color="auto" w:fill="auto"/>
      </w:rPr>
    </w:lvl>
    <w:lvl w:ilvl="6" w:tplc="E7927804">
      <w:start w:val="1"/>
      <w:numFmt w:val="bullet"/>
      <w:lvlText w:val="·"/>
      <w:lvlJc w:val="left"/>
      <w:pPr>
        <w:ind w:left="5040" w:hanging="360"/>
      </w:pPr>
      <w:rPr>
        <w:rFonts w:ascii="Symbol" w:eastAsia="Symbol" w:hAnsi="Symbol"/>
        <w:w w:val="100"/>
        <w:sz w:val="20"/>
        <w:szCs w:val="20"/>
        <w:shd w:val="clear" w:color="auto" w:fill="auto"/>
      </w:rPr>
    </w:lvl>
    <w:lvl w:ilvl="7" w:tplc="C944EFFA">
      <w:start w:val="1"/>
      <w:numFmt w:val="bullet"/>
      <w:lvlText w:val="o"/>
      <w:lvlJc w:val="left"/>
      <w:pPr>
        <w:ind w:left="5760" w:hanging="360"/>
      </w:pPr>
      <w:rPr>
        <w:rFonts w:ascii="Courier New" w:eastAsia="Courier New" w:hAnsi="Courier New"/>
        <w:w w:val="100"/>
        <w:sz w:val="20"/>
        <w:szCs w:val="20"/>
        <w:shd w:val="clear" w:color="auto" w:fill="auto"/>
      </w:rPr>
    </w:lvl>
    <w:lvl w:ilvl="8" w:tplc="FBE62DF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00000020"/>
    <w:multiLevelType w:val="hybridMultilevel"/>
    <w:tmpl w:val="0000486A"/>
    <w:lvl w:ilvl="0" w:tplc="FA9E42EC">
      <w:start w:val="1"/>
      <w:numFmt w:val="decimal"/>
      <w:lvlText w:val="%1"/>
      <w:lvlJc w:val="left"/>
      <w:pPr>
        <w:ind w:left="720" w:hanging="360"/>
      </w:pPr>
    </w:lvl>
    <w:lvl w:ilvl="1" w:tplc="CC5447C0">
      <w:start w:val="1"/>
      <w:numFmt w:val="lowerLetter"/>
      <w:lvlText w:val="%2."/>
      <w:lvlJc w:val="left"/>
      <w:pPr>
        <w:ind w:left="1440" w:hanging="360"/>
      </w:pPr>
    </w:lvl>
    <w:lvl w:ilvl="2" w:tplc="FF54BE0C">
      <w:start w:val="1"/>
      <w:numFmt w:val="lowerRoman"/>
      <w:lvlText w:val="%3."/>
      <w:lvlJc w:val="right"/>
      <w:pPr>
        <w:ind w:left="2160" w:hanging="180"/>
      </w:pPr>
    </w:lvl>
    <w:lvl w:ilvl="3" w:tplc="4BD809A8">
      <w:start w:val="1"/>
      <w:numFmt w:val="decimal"/>
      <w:lvlText w:val="%4."/>
      <w:lvlJc w:val="left"/>
      <w:pPr>
        <w:ind w:left="2880" w:hanging="360"/>
      </w:pPr>
    </w:lvl>
    <w:lvl w:ilvl="4" w:tplc="DCCCFFF6">
      <w:start w:val="1"/>
      <w:numFmt w:val="lowerLetter"/>
      <w:lvlText w:val="%5."/>
      <w:lvlJc w:val="left"/>
      <w:pPr>
        <w:ind w:left="3600" w:hanging="360"/>
      </w:pPr>
    </w:lvl>
    <w:lvl w:ilvl="5" w:tplc="3AC04844">
      <w:start w:val="1"/>
      <w:numFmt w:val="lowerRoman"/>
      <w:lvlText w:val="%6."/>
      <w:lvlJc w:val="right"/>
      <w:pPr>
        <w:ind w:left="4320" w:hanging="180"/>
      </w:pPr>
    </w:lvl>
    <w:lvl w:ilvl="6" w:tplc="EE6AEA48">
      <w:start w:val="1"/>
      <w:numFmt w:val="decimal"/>
      <w:lvlText w:val="%7."/>
      <w:lvlJc w:val="left"/>
      <w:pPr>
        <w:ind w:left="5040" w:hanging="360"/>
      </w:pPr>
    </w:lvl>
    <w:lvl w:ilvl="7" w:tplc="711A7860">
      <w:start w:val="1"/>
      <w:numFmt w:val="lowerLetter"/>
      <w:lvlText w:val="%8."/>
      <w:lvlJc w:val="left"/>
      <w:pPr>
        <w:ind w:left="5760" w:hanging="360"/>
      </w:pPr>
    </w:lvl>
    <w:lvl w:ilvl="8" w:tplc="6284E6EE">
      <w:start w:val="1"/>
      <w:numFmt w:val="lowerRoman"/>
      <w:lvlText w:val="%9."/>
      <w:lvlJc w:val="right"/>
      <w:pPr>
        <w:ind w:left="6480" w:hanging="180"/>
      </w:pPr>
    </w:lvl>
  </w:abstractNum>
  <w:abstractNum w:abstractNumId="10">
    <w:nsid w:val="00000021"/>
    <w:multiLevelType w:val="hybridMultilevel"/>
    <w:tmpl w:val="00003004"/>
    <w:lvl w:ilvl="0" w:tplc="5F26BE30">
      <w:start w:val="1"/>
      <w:numFmt w:val="decimal"/>
      <w:lvlText w:val="%1."/>
      <w:lvlJc w:val="left"/>
      <w:pPr>
        <w:ind w:left="360" w:hanging="360"/>
      </w:pPr>
      <w:rPr>
        <w:rFonts w:ascii="Times New Roman" w:eastAsia="Times New Roman" w:hAnsi="Times New Roman"/>
        <w:w w:val="100"/>
        <w:sz w:val="24"/>
        <w:szCs w:val="24"/>
        <w:shd w:val="clear" w:color="auto" w:fill="auto"/>
      </w:rPr>
    </w:lvl>
    <w:lvl w:ilvl="1" w:tplc="CA4C6858">
      <w:start w:val="1"/>
      <w:numFmt w:val="lowerLetter"/>
      <w:lvlText w:val="%2."/>
      <w:lvlJc w:val="left"/>
      <w:pPr>
        <w:ind w:left="1080" w:hanging="360"/>
      </w:pPr>
    </w:lvl>
    <w:lvl w:ilvl="2" w:tplc="7EC0EE92">
      <w:start w:val="1"/>
      <w:numFmt w:val="lowerRoman"/>
      <w:lvlText w:val="%3."/>
      <w:lvlJc w:val="right"/>
      <w:pPr>
        <w:ind w:left="1800" w:hanging="180"/>
      </w:pPr>
    </w:lvl>
    <w:lvl w:ilvl="3" w:tplc="0A0CDA9A">
      <w:start w:val="1"/>
      <w:numFmt w:val="decimal"/>
      <w:lvlText w:val="%4."/>
      <w:lvlJc w:val="left"/>
      <w:pPr>
        <w:ind w:left="2520" w:hanging="360"/>
      </w:pPr>
    </w:lvl>
    <w:lvl w:ilvl="4" w:tplc="E056D61A">
      <w:start w:val="1"/>
      <w:numFmt w:val="lowerLetter"/>
      <w:lvlText w:val="%5."/>
      <w:lvlJc w:val="left"/>
      <w:pPr>
        <w:ind w:left="3240" w:hanging="360"/>
      </w:pPr>
    </w:lvl>
    <w:lvl w:ilvl="5" w:tplc="507290E8">
      <w:start w:val="1"/>
      <w:numFmt w:val="lowerRoman"/>
      <w:lvlText w:val="%6."/>
      <w:lvlJc w:val="right"/>
      <w:pPr>
        <w:ind w:left="3960" w:hanging="180"/>
      </w:pPr>
    </w:lvl>
    <w:lvl w:ilvl="6" w:tplc="BCA21CA0">
      <w:start w:val="1"/>
      <w:numFmt w:val="decimal"/>
      <w:lvlText w:val="%7."/>
      <w:lvlJc w:val="left"/>
      <w:pPr>
        <w:ind w:left="4680" w:hanging="360"/>
      </w:pPr>
    </w:lvl>
    <w:lvl w:ilvl="7" w:tplc="A146758E">
      <w:start w:val="1"/>
      <w:numFmt w:val="lowerLetter"/>
      <w:lvlText w:val="%8."/>
      <w:lvlJc w:val="left"/>
      <w:pPr>
        <w:ind w:left="5400" w:hanging="360"/>
      </w:pPr>
    </w:lvl>
    <w:lvl w:ilvl="8" w:tplc="2BD607B8">
      <w:start w:val="1"/>
      <w:numFmt w:val="lowerRoman"/>
      <w:lvlText w:val="%9."/>
      <w:lvlJc w:val="right"/>
      <w:pPr>
        <w:ind w:left="6120" w:hanging="180"/>
      </w:pPr>
    </w:lvl>
  </w:abstractNum>
  <w:abstractNum w:abstractNumId="11">
    <w:nsid w:val="00000026"/>
    <w:multiLevelType w:val="hybridMultilevel"/>
    <w:tmpl w:val="00001F16"/>
    <w:lvl w:ilvl="0" w:tplc="797AC1CC">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22325F44">
      <w:start w:val="1"/>
      <w:numFmt w:val="lowerLetter"/>
      <w:lvlText w:val="%2."/>
      <w:lvlJc w:val="left"/>
      <w:pPr>
        <w:ind w:left="1440" w:hanging="360"/>
      </w:pPr>
    </w:lvl>
    <w:lvl w:ilvl="2" w:tplc="4D3EC6D6">
      <w:start w:val="1"/>
      <w:numFmt w:val="lowerRoman"/>
      <w:lvlText w:val="%3."/>
      <w:lvlJc w:val="right"/>
      <w:pPr>
        <w:ind w:left="2160" w:hanging="180"/>
      </w:pPr>
    </w:lvl>
    <w:lvl w:ilvl="3" w:tplc="71E00E10">
      <w:start w:val="1"/>
      <w:numFmt w:val="decimal"/>
      <w:lvlText w:val="%4."/>
      <w:lvlJc w:val="left"/>
      <w:pPr>
        <w:ind w:left="2880" w:hanging="360"/>
      </w:pPr>
    </w:lvl>
    <w:lvl w:ilvl="4" w:tplc="F686F61A">
      <w:start w:val="1"/>
      <w:numFmt w:val="lowerLetter"/>
      <w:lvlText w:val="%5."/>
      <w:lvlJc w:val="left"/>
      <w:pPr>
        <w:ind w:left="3600" w:hanging="360"/>
      </w:pPr>
    </w:lvl>
    <w:lvl w:ilvl="5" w:tplc="CAACDA48">
      <w:start w:val="1"/>
      <w:numFmt w:val="lowerRoman"/>
      <w:lvlText w:val="%6."/>
      <w:lvlJc w:val="right"/>
      <w:pPr>
        <w:ind w:left="4320" w:hanging="180"/>
      </w:pPr>
    </w:lvl>
    <w:lvl w:ilvl="6" w:tplc="ACA00676">
      <w:start w:val="1"/>
      <w:numFmt w:val="decimal"/>
      <w:lvlText w:val="%7."/>
      <w:lvlJc w:val="left"/>
      <w:pPr>
        <w:ind w:left="5040" w:hanging="360"/>
      </w:pPr>
    </w:lvl>
    <w:lvl w:ilvl="7" w:tplc="5B6006F6">
      <w:start w:val="1"/>
      <w:numFmt w:val="lowerLetter"/>
      <w:lvlText w:val="%8."/>
      <w:lvlJc w:val="left"/>
      <w:pPr>
        <w:ind w:left="5760" w:hanging="360"/>
      </w:pPr>
    </w:lvl>
    <w:lvl w:ilvl="8" w:tplc="47563E12">
      <w:start w:val="1"/>
      <w:numFmt w:val="lowerRoman"/>
      <w:lvlText w:val="%9."/>
      <w:lvlJc w:val="right"/>
      <w:pPr>
        <w:ind w:left="6480" w:hanging="180"/>
      </w:pPr>
    </w:lvl>
  </w:abstractNum>
  <w:abstractNum w:abstractNumId="12">
    <w:nsid w:val="00000027"/>
    <w:multiLevelType w:val="hybridMultilevel"/>
    <w:tmpl w:val="0000182F"/>
    <w:lvl w:ilvl="0" w:tplc="4C4C562E">
      <w:start w:val="1"/>
      <w:numFmt w:val="decimal"/>
      <w:lvlText w:val="%1"/>
      <w:lvlJc w:val="left"/>
      <w:pPr>
        <w:ind w:left="720" w:hanging="360"/>
      </w:pPr>
    </w:lvl>
    <w:lvl w:ilvl="1" w:tplc="8D428882">
      <w:start w:val="1"/>
      <w:numFmt w:val="lowerLetter"/>
      <w:lvlText w:val="%2."/>
      <w:lvlJc w:val="left"/>
      <w:pPr>
        <w:ind w:left="1440" w:hanging="360"/>
      </w:pPr>
    </w:lvl>
    <w:lvl w:ilvl="2" w:tplc="609E1DCE">
      <w:start w:val="1"/>
      <w:numFmt w:val="lowerRoman"/>
      <w:lvlText w:val="%3."/>
      <w:lvlJc w:val="right"/>
      <w:pPr>
        <w:ind w:left="2160" w:hanging="180"/>
      </w:pPr>
    </w:lvl>
    <w:lvl w:ilvl="3" w:tplc="D7661052">
      <w:start w:val="1"/>
      <w:numFmt w:val="decimal"/>
      <w:lvlText w:val="%4."/>
      <w:lvlJc w:val="left"/>
      <w:pPr>
        <w:ind w:left="2880" w:hanging="360"/>
      </w:pPr>
    </w:lvl>
    <w:lvl w:ilvl="4" w:tplc="93B63C14">
      <w:start w:val="1"/>
      <w:numFmt w:val="lowerLetter"/>
      <w:lvlText w:val="%5."/>
      <w:lvlJc w:val="left"/>
      <w:pPr>
        <w:ind w:left="3600" w:hanging="360"/>
      </w:pPr>
    </w:lvl>
    <w:lvl w:ilvl="5" w:tplc="279E1A84">
      <w:start w:val="1"/>
      <w:numFmt w:val="lowerRoman"/>
      <w:lvlText w:val="%6."/>
      <w:lvlJc w:val="right"/>
      <w:pPr>
        <w:ind w:left="4320" w:hanging="180"/>
      </w:pPr>
    </w:lvl>
    <w:lvl w:ilvl="6" w:tplc="B2C0FE94">
      <w:start w:val="1"/>
      <w:numFmt w:val="decimal"/>
      <w:lvlText w:val="%7."/>
      <w:lvlJc w:val="left"/>
      <w:pPr>
        <w:ind w:left="5040" w:hanging="360"/>
      </w:pPr>
    </w:lvl>
    <w:lvl w:ilvl="7" w:tplc="20629480">
      <w:start w:val="1"/>
      <w:numFmt w:val="lowerLetter"/>
      <w:lvlText w:val="%8."/>
      <w:lvlJc w:val="left"/>
      <w:pPr>
        <w:ind w:left="5760" w:hanging="360"/>
      </w:pPr>
    </w:lvl>
    <w:lvl w:ilvl="8" w:tplc="96665222">
      <w:start w:val="1"/>
      <w:numFmt w:val="lowerRoman"/>
      <w:lvlText w:val="%9."/>
      <w:lvlJc w:val="right"/>
      <w:pPr>
        <w:ind w:left="6480" w:hanging="180"/>
      </w:pPr>
    </w:lvl>
  </w:abstractNum>
  <w:abstractNum w:abstractNumId="13">
    <w:nsid w:val="00000029"/>
    <w:multiLevelType w:val="hybridMultilevel"/>
    <w:tmpl w:val="00005968"/>
    <w:lvl w:ilvl="0" w:tplc="693A615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E29E53B0">
      <w:start w:val="1"/>
      <w:numFmt w:val="lowerLetter"/>
      <w:lvlText w:val="%2."/>
      <w:lvlJc w:val="left"/>
      <w:pPr>
        <w:ind w:left="1440" w:hanging="360"/>
      </w:pPr>
    </w:lvl>
    <w:lvl w:ilvl="2" w:tplc="146260C8">
      <w:start w:val="1"/>
      <w:numFmt w:val="lowerRoman"/>
      <w:lvlText w:val="%3."/>
      <w:lvlJc w:val="right"/>
      <w:pPr>
        <w:ind w:left="2160" w:hanging="180"/>
      </w:pPr>
    </w:lvl>
    <w:lvl w:ilvl="3" w:tplc="34D2D4B6">
      <w:start w:val="1"/>
      <w:numFmt w:val="decimal"/>
      <w:lvlText w:val="%4."/>
      <w:lvlJc w:val="left"/>
      <w:pPr>
        <w:ind w:left="2880" w:hanging="360"/>
      </w:pPr>
    </w:lvl>
    <w:lvl w:ilvl="4" w:tplc="F8CAE420">
      <w:start w:val="1"/>
      <w:numFmt w:val="lowerLetter"/>
      <w:lvlText w:val="%5."/>
      <w:lvlJc w:val="left"/>
      <w:pPr>
        <w:ind w:left="3600" w:hanging="360"/>
      </w:pPr>
    </w:lvl>
    <w:lvl w:ilvl="5" w:tplc="5CFA5048">
      <w:start w:val="1"/>
      <w:numFmt w:val="lowerRoman"/>
      <w:lvlText w:val="%6."/>
      <w:lvlJc w:val="right"/>
      <w:pPr>
        <w:ind w:left="4320" w:hanging="180"/>
      </w:pPr>
    </w:lvl>
    <w:lvl w:ilvl="6" w:tplc="58204D9A">
      <w:start w:val="1"/>
      <w:numFmt w:val="decimal"/>
      <w:lvlText w:val="%7."/>
      <w:lvlJc w:val="left"/>
      <w:pPr>
        <w:ind w:left="5040" w:hanging="360"/>
      </w:pPr>
    </w:lvl>
    <w:lvl w:ilvl="7" w:tplc="6346EBE6">
      <w:start w:val="1"/>
      <w:numFmt w:val="lowerLetter"/>
      <w:lvlText w:val="%8."/>
      <w:lvlJc w:val="left"/>
      <w:pPr>
        <w:ind w:left="5760" w:hanging="360"/>
      </w:pPr>
    </w:lvl>
    <w:lvl w:ilvl="8" w:tplc="6F5C9E70">
      <w:start w:val="1"/>
      <w:numFmt w:val="lowerRoman"/>
      <w:lvlText w:val="%9."/>
      <w:lvlJc w:val="right"/>
      <w:pPr>
        <w:ind w:left="6480" w:hanging="180"/>
      </w:pPr>
    </w:lvl>
  </w:abstractNum>
  <w:abstractNum w:abstractNumId="14">
    <w:nsid w:val="0000002A"/>
    <w:multiLevelType w:val="hybridMultilevel"/>
    <w:tmpl w:val="00004AD4"/>
    <w:lvl w:ilvl="0" w:tplc="63FAD9F8">
      <w:start w:val="1"/>
      <w:numFmt w:val="decimal"/>
      <w:lvlText w:val="%1"/>
      <w:lvlJc w:val="left"/>
      <w:pPr>
        <w:ind w:left="720" w:hanging="360"/>
      </w:pPr>
    </w:lvl>
    <w:lvl w:ilvl="1" w:tplc="9D9A929C">
      <w:start w:val="1"/>
      <w:numFmt w:val="lowerLetter"/>
      <w:lvlText w:val="%2."/>
      <w:lvlJc w:val="left"/>
      <w:pPr>
        <w:ind w:left="1440" w:hanging="360"/>
      </w:pPr>
    </w:lvl>
    <w:lvl w:ilvl="2" w:tplc="CF5801F6">
      <w:start w:val="1"/>
      <w:numFmt w:val="lowerRoman"/>
      <w:lvlText w:val="%3."/>
      <w:lvlJc w:val="right"/>
      <w:pPr>
        <w:ind w:left="2160" w:hanging="180"/>
      </w:pPr>
    </w:lvl>
    <w:lvl w:ilvl="3" w:tplc="A7B69326">
      <w:start w:val="1"/>
      <w:numFmt w:val="decimal"/>
      <w:lvlText w:val="%4."/>
      <w:lvlJc w:val="left"/>
      <w:pPr>
        <w:ind w:left="2880" w:hanging="360"/>
      </w:pPr>
    </w:lvl>
    <w:lvl w:ilvl="4" w:tplc="C5945D68">
      <w:start w:val="1"/>
      <w:numFmt w:val="lowerLetter"/>
      <w:lvlText w:val="%5."/>
      <w:lvlJc w:val="left"/>
      <w:pPr>
        <w:ind w:left="3600" w:hanging="360"/>
      </w:pPr>
    </w:lvl>
    <w:lvl w:ilvl="5" w:tplc="D9542090">
      <w:start w:val="1"/>
      <w:numFmt w:val="lowerRoman"/>
      <w:lvlText w:val="%6."/>
      <w:lvlJc w:val="right"/>
      <w:pPr>
        <w:ind w:left="4320" w:hanging="180"/>
      </w:pPr>
    </w:lvl>
    <w:lvl w:ilvl="6" w:tplc="958A4420">
      <w:start w:val="1"/>
      <w:numFmt w:val="decimal"/>
      <w:lvlText w:val="%7."/>
      <w:lvlJc w:val="left"/>
      <w:pPr>
        <w:ind w:left="5040" w:hanging="360"/>
      </w:pPr>
    </w:lvl>
    <w:lvl w:ilvl="7" w:tplc="EBB8AF08">
      <w:start w:val="1"/>
      <w:numFmt w:val="lowerLetter"/>
      <w:lvlText w:val="%8."/>
      <w:lvlJc w:val="left"/>
      <w:pPr>
        <w:ind w:left="5760" w:hanging="360"/>
      </w:pPr>
    </w:lvl>
    <w:lvl w:ilvl="8" w:tplc="46721012">
      <w:start w:val="1"/>
      <w:numFmt w:val="lowerRoman"/>
      <w:lvlText w:val="%9."/>
      <w:lvlJc w:val="right"/>
      <w:pPr>
        <w:ind w:left="6480" w:hanging="180"/>
      </w:pPr>
    </w:lvl>
  </w:abstractNum>
  <w:abstractNum w:abstractNumId="15">
    <w:nsid w:val="0000002F"/>
    <w:multiLevelType w:val="hybridMultilevel"/>
    <w:tmpl w:val="00004E57"/>
    <w:lvl w:ilvl="0" w:tplc="5CEEA732">
      <w:start w:val="1"/>
      <w:numFmt w:val="decimal"/>
      <w:lvlText w:val="%1."/>
      <w:lvlJc w:val="left"/>
      <w:pPr>
        <w:ind w:left="800" w:hanging="400"/>
      </w:pPr>
      <w:rPr>
        <w:rFonts w:ascii="Times New Roman" w:eastAsia="Times New Roman" w:hAnsi="Times New Roman"/>
        <w:w w:val="100"/>
        <w:sz w:val="24"/>
        <w:szCs w:val="24"/>
        <w:shd w:val="clear" w:color="auto" w:fill="auto"/>
      </w:rPr>
    </w:lvl>
    <w:lvl w:ilvl="1" w:tplc="A9D03326">
      <w:start w:val="1"/>
      <w:numFmt w:val="upperLetter"/>
      <w:lvlText w:val="%2."/>
      <w:lvlJc w:val="left"/>
      <w:pPr>
        <w:ind w:left="1200" w:hanging="400"/>
      </w:pPr>
    </w:lvl>
    <w:lvl w:ilvl="2" w:tplc="C34CC0C0">
      <w:start w:val="1"/>
      <w:numFmt w:val="lowerRoman"/>
      <w:lvlText w:val="%3."/>
      <w:lvlJc w:val="left"/>
      <w:pPr>
        <w:ind w:left="1600" w:hanging="400"/>
      </w:pPr>
    </w:lvl>
    <w:lvl w:ilvl="3" w:tplc="4104BCBC">
      <w:start w:val="1"/>
      <w:numFmt w:val="decimal"/>
      <w:lvlText w:val="%4."/>
      <w:lvlJc w:val="left"/>
      <w:pPr>
        <w:ind w:left="2000" w:hanging="400"/>
      </w:pPr>
    </w:lvl>
    <w:lvl w:ilvl="4" w:tplc="025279F2">
      <w:start w:val="1"/>
      <w:numFmt w:val="upperLetter"/>
      <w:lvlText w:val="%5."/>
      <w:lvlJc w:val="left"/>
      <w:pPr>
        <w:ind w:left="2400" w:hanging="400"/>
      </w:pPr>
    </w:lvl>
    <w:lvl w:ilvl="5" w:tplc="C7A20F96">
      <w:start w:val="1"/>
      <w:numFmt w:val="lowerRoman"/>
      <w:lvlText w:val="%6."/>
      <w:lvlJc w:val="left"/>
      <w:pPr>
        <w:ind w:left="2800" w:hanging="400"/>
      </w:pPr>
    </w:lvl>
    <w:lvl w:ilvl="6" w:tplc="469AE22E">
      <w:start w:val="1"/>
      <w:numFmt w:val="decimal"/>
      <w:lvlText w:val="%7."/>
      <w:lvlJc w:val="left"/>
      <w:pPr>
        <w:ind w:left="3200" w:hanging="400"/>
      </w:pPr>
    </w:lvl>
    <w:lvl w:ilvl="7" w:tplc="7FFEA334">
      <w:start w:val="1"/>
      <w:numFmt w:val="upperLetter"/>
      <w:lvlText w:val="%8."/>
      <w:lvlJc w:val="left"/>
      <w:pPr>
        <w:ind w:left="3600" w:hanging="400"/>
      </w:pPr>
    </w:lvl>
    <w:lvl w:ilvl="8" w:tplc="9C6EC0B8">
      <w:start w:val="1"/>
      <w:numFmt w:val="lowerRoman"/>
      <w:lvlText w:val="%9."/>
      <w:lvlJc w:val="left"/>
      <w:pPr>
        <w:ind w:left="4000" w:hanging="400"/>
      </w:pPr>
    </w:lvl>
  </w:abstractNum>
  <w:abstractNum w:abstractNumId="16">
    <w:nsid w:val="00000033"/>
    <w:multiLevelType w:val="hybridMultilevel"/>
    <w:tmpl w:val="00001316"/>
    <w:lvl w:ilvl="0" w:tplc="9C365760">
      <w:start w:val="1"/>
      <w:numFmt w:val="decimal"/>
      <w:lvlText w:val="%1."/>
      <w:lvlJc w:val="left"/>
      <w:pPr>
        <w:ind w:left="800" w:hanging="400"/>
      </w:pPr>
      <w:rPr>
        <w:rFonts w:ascii="Times New Roman" w:eastAsia="Times New Roman" w:hAnsi="Times New Roman"/>
        <w:w w:val="100"/>
        <w:sz w:val="24"/>
        <w:szCs w:val="24"/>
        <w:shd w:val="clear" w:color="auto" w:fill="auto"/>
      </w:rPr>
    </w:lvl>
    <w:lvl w:ilvl="1" w:tplc="7AE2A27E">
      <w:start w:val="1"/>
      <w:numFmt w:val="upperLetter"/>
      <w:lvlText w:val="%2."/>
      <w:lvlJc w:val="left"/>
      <w:pPr>
        <w:ind w:left="1200" w:hanging="400"/>
      </w:pPr>
    </w:lvl>
    <w:lvl w:ilvl="2" w:tplc="2B443138">
      <w:start w:val="1"/>
      <w:numFmt w:val="lowerRoman"/>
      <w:lvlText w:val="%3."/>
      <w:lvlJc w:val="left"/>
      <w:pPr>
        <w:ind w:left="1600" w:hanging="400"/>
      </w:pPr>
    </w:lvl>
    <w:lvl w:ilvl="3" w:tplc="A89E4E84">
      <w:start w:val="1"/>
      <w:numFmt w:val="decimal"/>
      <w:lvlText w:val="%4."/>
      <w:lvlJc w:val="left"/>
      <w:pPr>
        <w:ind w:left="2000" w:hanging="400"/>
      </w:pPr>
    </w:lvl>
    <w:lvl w:ilvl="4" w:tplc="B484CF9E">
      <w:start w:val="1"/>
      <w:numFmt w:val="upperLetter"/>
      <w:lvlText w:val="%5."/>
      <w:lvlJc w:val="left"/>
      <w:pPr>
        <w:ind w:left="2400" w:hanging="400"/>
      </w:pPr>
    </w:lvl>
    <w:lvl w:ilvl="5" w:tplc="6F687F1E">
      <w:start w:val="1"/>
      <w:numFmt w:val="lowerRoman"/>
      <w:lvlText w:val="%6."/>
      <w:lvlJc w:val="left"/>
      <w:pPr>
        <w:ind w:left="2800" w:hanging="400"/>
      </w:pPr>
    </w:lvl>
    <w:lvl w:ilvl="6" w:tplc="379CB096">
      <w:start w:val="1"/>
      <w:numFmt w:val="decimal"/>
      <w:lvlText w:val="%7."/>
      <w:lvlJc w:val="left"/>
      <w:pPr>
        <w:ind w:left="3200" w:hanging="400"/>
      </w:pPr>
    </w:lvl>
    <w:lvl w:ilvl="7" w:tplc="189222A2">
      <w:start w:val="1"/>
      <w:numFmt w:val="upperLetter"/>
      <w:lvlText w:val="%8."/>
      <w:lvlJc w:val="left"/>
      <w:pPr>
        <w:ind w:left="3600" w:hanging="400"/>
      </w:pPr>
    </w:lvl>
    <w:lvl w:ilvl="8" w:tplc="1074AA04">
      <w:start w:val="1"/>
      <w:numFmt w:val="lowerRoman"/>
      <w:lvlText w:val="%9."/>
      <w:lvlJc w:val="left"/>
      <w:pPr>
        <w:ind w:left="4000" w:hanging="400"/>
      </w:pPr>
    </w:lvl>
  </w:abstractNum>
  <w:abstractNum w:abstractNumId="17">
    <w:nsid w:val="00A2710B"/>
    <w:multiLevelType w:val="hybridMultilevel"/>
    <w:tmpl w:val="3F4000B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032676CE"/>
    <w:multiLevelType w:val="hybridMultilevel"/>
    <w:tmpl w:val="3CACF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035E49A8"/>
    <w:multiLevelType w:val="multilevel"/>
    <w:tmpl w:val="0A9EB84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03AF6F09"/>
    <w:multiLevelType w:val="hybridMultilevel"/>
    <w:tmpl w:val="DBDC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3E511B7"/>
    <w:multiLevelType w:val="hybridMultilevel"/>
    <w:tmpl w:val="70947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04DA5DE9"/>
    <w:multiLevelType w:val="hybridMultilevel"/>
    <w:tmpl w:val="F8964C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05CB7F3A"/>
    <w:multiLevelType w:val="multilevel"/>
    <w:tmpl w:val="2B548CC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05ED7673"/>
    <w:multiLevelType w:val="hybridMultilevel"/>
    <w:tmpl w:val="BE50B9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0626211B"/>
    <w:multiLevelType w:val="multilevel"/>
    <w:tmpl w:val="82FA3076"/>
    <w:lvl w:ilvl="0">
      <w:start w:val="1"/>
      <w:numFmt w:val="decimal"/>
      <w:lvlText w:val="%1."/>
      <w:lvlJc w:val="left"/>
      <w:pPr>
        <w:ind w:left="720" w:hanging="360"/>
      </w:pPr>
      <w:rPr>
        <w:b/>
        <w:u w:val="none"/>
      </w:rPr>
    </w:lvl>
    <w:lvl w:ilvl="1">
      <w:start w:val="1"/>
      <w:numFmt w:val="lowerLetter"/>
      <w:lvlText w:val="%2."/>
      <w:lvlJc w:val="left"/>
      <w:pPr>
        <w:ind w:left="786"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066A3482"/>
    <w:multiLevelType w:val="multilevel"/>
    <w:tmpl w:val="12CC8624"/>
    <w:lvl w:ilvl="0">
      <w:start w:val="1"/>
      <w:numFmt w:val="decimal"/>
      <w:lvlText w:val="%1."/>
      <w:lvlJc w:val="left"/>
      <w:pPr>
        <w:ind w:left="644" w:hanging="360"/>
      </w:pPr>
      <w:rPr>
        <w:b w:val="0"/>
      </w:rPr>
    </w:lvl>
    <w:lvl w:ilvl="1">
      <w:start w:val="1"/>
      <w:numFmt w:val="bullet"/>
      <w:lvlText w:val=""/>
      <w:lvlJc w:val="left"/>
      <w:pPr>
        <w:ind w:left="1364" w:hanging="360"/>
      </w:pPr>
      <w:rPr>
        <w:rFonts w:ascii="Symbol" w:hAnsi="Symbol" w:hint="default"/>
      </w:r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06CF5B67"/>
    <w:multiLevelType w:val="multilevel"/>
    <w:tmpl w:val="06CF5B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07087249"/>
    <w:multiLevelType w:val="hybridMultilevel"/>
    <w:tmpl w:val="1216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8140FAD"/>
    <w:multiLevelType w:val="hybridMultilevel"/>
    <w:tmpl w:val="8B804A14"/>
    <w:lvl w:ilvl="0" w:tplc="0422000F">
      <w:start w:val="1"/>
      <w:numFmt w:val="decimal"/>
      <w:lvlText w:val="%1."/>
      <w:lvlJc w:val="left"/>
      <w:pPr>
        <w:ind w:left="502" w:hanging="360"/>
      </w:pPr>
    </w:lvl>
    <w:lvl w:ilvl="1" w:tplc="04220019">
      <w:start w:val="1"/>
      <w:numFmt w:val="lowerLetter"/>
      <w:lvlText w:val="%2."/>
      <w:lvlJc w:val="left"/>
      <w:pPr>
        <w:ind w:left="785"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08304804"/>
    <w:multiLevelType w:val="multilevel"/>
    <w:tmpl w:val="E6B65D6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088C19A4"/>
    <w:multiLevelType w:val="hybridMultilevel"/>
    <w:tmpl w:val="E03E2E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095A6895"/>
    <w:multiLevelType w:val="multilevel"/>
    <w:tmpl w:val="AE9C4B7A"/>
    <w:lvl w:ilvl="0">
      <w:start w:val="1"/>
      <w:numFmt w:val="decimal"/>
      <w:lvlText w:val="%1"/>
      <w:lvlJc w:val="left"/>
      <w:pPr>
        <w:ind w:left="360" w:hanging="360"/>
      </w:pPr>
      <w:rPr>
        <w:rFonts w:hint="default"/>
        <w:b/>
      </w:rPr>
    </w:lvl>
    <w:lvl w:ilvl="1">
      <w:start w:val="2"/>
      <w:numFmt w:val="decimal"/>
      <w:lvlText w:val="%1.%2"/>
      <w:lvlJc w:val="left"/>
      <w:pPr>
        <w:ind w:left="1288" w:hanging="360"/>
      </w:pPr>
      <w:rPr>
        <w:rFonts w:hint="default"/>
        <w:b/>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9224" w:hanging="1800"/>
      </w:pPr>
      <w:rPr>
        <w:rFonts w:hint="default"/>
        <w:b/>
      </w:rPr>
    </w:lvl>
  </w:abstractNum>
  <w:abstractNum w:abstractNumId="33">
    <w:nsid w:val="0C7D5810"/>
    <w:multiLevelType w:val="hybridMultilevel"/>
    <w:tmpl w:val="C3369964"/>
    <w:lvl w:ilvl="0" w:tplc="946C579E">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0CE027D5"/>
    <w:multiLevelType w:val="hybridMultilevel"/>
    <w:tmpl w:val="883A96E6"/>
    <w:lvl w:ilvl="0" w:tplc="44087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0D5B180A"/>
    <w:multiLevelType w:val="hybridMultilevel"/>
    <w:tmpl w:val="A6BE3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0DFF1000"/>
    <w:multiLevelType w:val="multilevel"/>
    <w:tmpl w:val="0A7EF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0FB700E6"/>
    <w:multiLevelType w:val="hybridMultilevel"/>
    <w:tmpl w:val="48207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10913032"/>
    <w:multiLevelType w:val="hybridMultilevel"/>
    <w:tmpl w:val="3D881E8A"/>
    <w:lvl w:ilvl="0" w:tplc="CDAE0382">
      <w:start w:val="1"/>
      <w:numFmt w:val="bullet"/>
      <w:lvlText w:val="·"/>
      <w:lvlJc w:val="left"/>
      <w:pPr>
        <w:ind w:left="363" w:hanging="360"/>
      </w:pPr>
      <w:rPr>
        <w:rFonts w:ascii="Symbol" w:eastAsia="Symbol" w:hAnsi="Symbol"/>
        <w:w w:val="100"/>
        <w:sz w:val="20"/>
        <w:szCs w:val="20"/>
        <w:shd w:val="clear" w:color="auto" w:fill="auto"/>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39">
    <w:nsid w:val="111631EE"/>
    <w:multiLevelType w:val="hybridMultilevel"/>
    <w:tmpl w:val="551C6B1A"/>
    <w:lvl w:ilvl="0" w:tplc="1EFAD892">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113F4291"/>
    <w:multiLevelType w:val="multilevel"/>
    <w:tmpl w:val="12ACA88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11B03C09"/>
    <w:multiLevelType w:val="hybridMultilevel"/>
    <w:tmpl w:val="CDA6080A"/>
    <w:lvl w:ilvl="0" w:tplc="0422000F">
      <w:start w:val="1"/>
      <w:numFmt w:val="decimal"/>
      <w:lvlText w:val="%1."/>
      <w:lvlJc w:val="left"/>
      <w:pPr>
        <w:ind w:left="644" w:hanging="360"/>
      </w:p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42">
    <w:nsid w:val="12585AD1"/>
    <w:multiLevelType w:val="hybridMultilevel"/>
    <w:tmpl w:val="E30E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C076E1"/>
    <w:multiLevelType w:val="hybridMultilevel"/>
    <w:tmpl w:val="2FFC1C72"/>
    <w:lvl w:ilvl="0" w:tplc="9BFA3DB2">
      <w:start w:val="1"/>
      <w:numFmt w:val="decimal"/>
      <w:lvlText w:val="%1."/>
      <w:lvlJc w:val="left"/>
      <w:pPr>
        <w:ind w:left="1040" w:hanging="360"/>
      </w:pPr>
      <w:rPr>
        <w:rFonts w:eastAsia="Tahoma" w:hint="default"/>
      </w:rPr>
    </w:lvl>
    <w:lvl w:ilvl="1" w:tplc="C86A137E">
      <w:numFmt w:val="bullet"/>
      <w:lvlText w:val="-"/>
      <w:lvlJc w:val="left"/>
      <w:pPr>
        <w:ind w:left="2070" w:hanging="990"/>
      </w:pPr>
      <w:rPr>
        <w:rFonts w:ascii="Tahoma" w:eastAsia="Calibri" w:hAnsi="Tahoma" w:cs="Tahoma"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4C32B4A"/>
    <w:multiLevelType w:val="multilevel"/>
    <w:tmpl w:val="FE468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Calibri" w:hAnsi="Arial" w:cs="Arial"/>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549450A"/>
    <w:multiLevelType w:val="hybridMultilevel"/>
    <w:tmpl w:val="8A0691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15AC0A0C"/>
    <w:multiLevelType w:val="hybridMultilevel"/>
    <w:tmpl w:val="00C00EA0"/>
    <w:lvl w:ilvl="0" w:tplc="4134C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17303B70"/>
    <w:multiLevelType w:val="multilevel"/>
    <w:tmpl w:val="EA1CD68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A0D17F0"/>
    <w:multiLevelType w:val="hybridMultilevel"/>
    <w:tmpl w:val="2FFC4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B5371BE"/>
    <w:multiLevelType w:val="multilevel"/>
    <w:tmpl w:val="8E2EF820"/>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B8D1851"/>
    <w:multiLevelType w:val="hybridMultilevel"/>
    <w:tmpl w:val="31B69374"/>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1">
    <w:nsid w:val="1C4657D7"/>
    <w:multiLevelType w:val="multilevel"/>
    <w:tmpl w:val="4912C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E8B0171"/>
    <w:multiLevelType w:val="hybridMultilevel"/>
    <w:tmpl w:val="FF2E4DC8"/>
    <w:lvl w:ilvl="0" w:tplc="0422000F">
      <w:start w:val="1"/>
      <w:numFmt w:val="decimal"/>
      <w:lvlText w:val="%1."/>
      <w:lvlJc w:val="left"/>
      <w:pPr>
        <w:ind w:left="720" w:hanging="360"/>
      </w:pPr>
      <w:rPr>
        <w:w w:val="100"/>
        <w:sz w:val="20"/>
        <w:szCs w:val="20"/>
        <w:shd w:val="clear" w:color="auto" w:fill="auto"/>
      </w:rPr>
    </w:lvl>
    <w:lvl w:ilvl="1" w:tplc="AF5272AC">
      <w:start w:val="1"/>
      <w:numFmt w:val="bullet"/>
      <w:lvlText w:val="o"/>
      <w:lvlJc w:val="left"/>
      <w:pPr>
        <w:ind w:left="1440" w:hanging="360"/>
      </w:pPr>
      <w:rPr>
        <w:rFonts w:ascii="Arial" w:eastAsia="Arial" w:hAnsi="Arial"/>
        <w:w w:val="100"/>
        <w:sz w:val="20"/>
        <w:szCs w:val="20"/>
        <w:shd w:val="clear" w:color="auto" w:fill="auto"/>
      </w:rPr>
    </w:lvl>
    <w:lvl w:ilvl="2" w:tplc="B616E2F8">
      <w:start w:val="1"/>
      <w:numFmt w:val="bullet"/>
      <w:lvlText w:val="▪"/>
      <w:lvlJc w:val="left"/>
      <w:pPr>
        <w:ind w:left="2160" w:hanging="360"/>
      </w:pPr>
      <w:rPr>
        <w:rFonts w:ascii="Arial" w:eastAsia="Arial" w:hAnsi="Arial"/>
        <w:w w:val="100"/>
        <w:sz w:val="20"/>
        <w:szCs w:val="20"/>
        <w:shd w:val="clear" w:color="auto" w:fill="auto"/>
      </w:rPr>
    </w:lvl>
    <w:lvl w:ilvl="3" w:tplc="00D6731E">
      <w:start w:val="1"/>
      <w:numFmt w:val="bullet"/>
      <w:lvlText w:val="●"/>
      <w:lvlJc w:val="left"/>
      <w:pPr>
        <w:ind w:left="2880" w:hanging="360"/>
      </w:pPr>
      <w:rPr>
        <w:rFonts w:ascii="Arial" w:eastAsia="Arial" w:hAnsi="Arial"/>
        <w:w w:val="100"/>
        <w:sz w:val="20"/>
        <w:szCs w:val="20"/>
        <w:shd w:val="clear" w:color="auto" w:fill="auto"/>
      </w:rPr>
    </w:lvl>
    <w:lvl w:ilvl="4" w:tplc="C5C4A60E">
      <w:start w:val="1"/>
      <w:numFmt w:val="bullet"/>
      <w:lvlText w:val="o"/>
      <w:lvlJc w:val="left"/>
      <w:pPr>
        <w:ind w:left="3600" w:hanging="360"/>
      </w:pPr>
      <w:rPr>
        <w:rFonts w:ascii="Arial" w:eastAsia="Arial" w:hAnsi="Arial"/>
        <w:w w:val="100"/>
        <w:sz w:val="20"/>
        <w:szCs w:val="20"/>
        <w:shd w:val="clear" w:color="auto" w:fill="auto"/>
      </w:rPr>
    </w:lvl>
    <w:lvl w:ilvl="5" w:tplc="14F0C342">
      <w:start w:val="1"/>
      <w:numFmt w:val="bullet"/>
      <w:lvlText w:val="▪"/>
      <w:lvlJc w:val="left"/>
      <w:pPr>
        <w:ind w:left="4320" w:hanging="360"/>
      </w:pPr>
      <w:rPr>
        <w:rFonts w:ascii="Arial" w:eastAsia="Arial" w:hAnsi="Arial"/>
        <w:w w:val="100"/>
        <w:sz w:val="20"/>
        <w:szCs w:val="20"/>
        <w:shd w:val="clear" w:color="auto" w:fill="auto"/>
      </w:rPr>
    </w:lvl>
    <w:lvl w:ilvl="6" w:tplc="6148A296">
      <w:start w:val="1"/>
      <w:numFmt w:val="bullet"/>
      <w:lvlText w:val="●"/>
      <w:lvlJc w:val="left"/>
      <w:pPr>
        <w:ind w:left="5040" w:hanging="360"/>
      </w:pPr>
      <w:rPr>
        <w:rFonts w:ascii="Arial" w:eastAsia="Arial" w:hAnsi="Arial"/>
        <w:w w:val="100"/>
        <w:sz w:val="20"/>
        <w:szCs w:val="20"/>
        <w:shd w:val="clear" w:color="auto" w:fill="auto"/>
      </w:rPr>
    </w:lvl>
    <w:lvl w:ilvl="7" w:tplc="DE1A43F6">
      <w:start w:val="1"/>
      <w:numFmt w:val="bullet"/>
      <w:lvlText w:val="o"/>
      <w:lvlJc w:val="left"/>
      <w:pPr>
        <w:ind w:left="5760" w:hanging="360"/>
      </w:pPr>
      <w:rPr>
        <w:rFonts w:ascii="Arial" w:eastAsia="Arial" w:hAnsi="Arial"/>
        <w:w w:val="100"/>
        <w:sz w:val="20"/>
        <w:szCs w:val="20"/>
        <w:shd w:val="clear" w:color="auto" w:fill="auto"/>
      </w:rPr>
    </w:lvl>
    <w:lvl w:ilvl="8" w:tplc="A52AC8DC">
      <w:start w:val="1"/>
      <w:numFmt w:val="bullet"/>
      <w:lvlText w:val="▪"/>
      <w:lvlJc w:val="left"/>
      <w:pPr>
        <w:ind w:left="6480" w:hanging="360"/>
      </w:pPr>
      <w:rPr>
        <w:rFonts w:ascii="Arial" w:eastAsia="Arial" w:hAnsi="Arial"/>
        <w:w w:val="100"/>
        <w:sz w:val="20"/>
        <w:szCs w:val="20"/>
        <w:shd w:val="clear" w:color="auto" w:fill="auto"/>
      </w:rPr>
    </w:lvl>
  </w:abstractNum>
  <w:abstractNum w:abstractNumId="53">
    <w:nsid w:val="1EB654D0"/>
    <w:multiLevelType w:val="hybridMultilevel"/>
    <w:tmpl w:val="C9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1E7D48"/>
    <w:multiLevelType w:val="hybridMultilevel"/>
    <w:tmpl w:val="FE88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FDD1CE4"/>
    <w:multiLevelType w:val="hybridMultilevel"/>
    <w:tmpl w:val="B3485C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201C07E7"/>
    <w:multiLevelType w:val="multilevel"/>
    <w:tmpl w:val="4DC25E5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hint="default"/>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7">
    <w:nsid w:val="201E65B5"/>
    <w:multiLevelType w:val="hybridMultilevel"/>
    <w:tmpl w:val="4E2072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224324B6"/>
    <w:multiLevelType w:val="hybridMultilevel"/>
    <w:tmpl w:val="E94A7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23B80982"/>
    <w:multiLevelType w:val="hybridMultilevel"/>
    <w:tmpl w:val="E8C46D86"/>
    <w:lvl w:ilvl="0" w:tplc="1EFAD892">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0">
    <w:nsid w:val="23C57F44"/>
    <w:multiLevelType w:val="multilevel"/>
    <w:tmpl w:val="655296E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nsid w:val="24574C77"/>
    <w:multiLevelType w:val="multilevel"/>
    <w:tmpl w:val="74EE357C"/>
    <w:lvl w:ilvl="0">
      <w:start w:val="1"/>
      <w:numFmt w:val="lowerLetter"/>
      <w:lvlText w:val="%1."/>
      <w:lvlJc w:val="left"/>
      <w:pPr>
        <w:ind w:left="720" w:hanging="360"/>
      </w:pPr>
    </w:lvl>
    <w:lvl w:ilvl="1">
      <w:start w:val="1"/>
      <w:numFmt w:val="lowerLetter"/>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47E1C6E"/>
    <w:multiLevelType w:val="hybridMultilevel"/>
    <w:tmpl w:val="98741E3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24B32B58"/>
    <w:multiLevelType w:val="hybridMultilevel"/>
    <w:tmpl w:val="1070DF40"/>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64">
    <w:nsid w:val="254A4DD2"/>
    <w:multiLevelType w:val="multilevel"/>
    <w:tmpl w:val="7FE0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258462FC"/>
    <w:multiLevelType w:val="multilevel"/>
    <w:tmpl w:val="366E9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5C477AA"/>
    <w:multiLevelType w:val="hybridMultilevel"/>
    <w:tmpl w:val="F4EC8D08"/>
    <w:lvl w:ilvl="0" w:tplc="1BC23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266830AB"/>
    <w:multiLevelType w:val="hybridMultilevel"/>
    <w:tmpl w:val="9B1CFF96"/>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8">
    <w:nsid w:val="267A51AC"/>
    <w:multiLevelType w:val="multilevel"/>
    <w:tmpl w:val="0592F2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nsid w:val="27360230"/>
    <w:multiLevelType w:val="hybridMultilevel"/>
    <w:tmpl w:val="CE7AB5D4"/>
    <w:lvl w:ilvl="0" w:tplc="D0ACF6E2">
      <w:start w:val="1"/>
      <w:numFmt w:val="bullet"/>
      <w:lvlText w:val="-"/>
      <w:lvlJc w:val="left"/>
      <w:pPr>
        <w:ind w:left="720" w:hanging="360"/>
      </w:pPr>
      <w:rPr>
        <w:rFonts w:ascii="Tahoma" w:eastAsia="Tahoma" w:hAnsi="Tahoma" w:cs="Tahoma"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27593AB5"/>
    <w:multiLevelType w:val="hybridMultilevel"/>
    <w:tmpl w:val="F4EA43E2"/>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1">
    <w:nsid w:val="27F779BB"/>
    <w:multiLevelType w:val="multilevel"/>
    <w:tmpl w:val="8F3469FA"/>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2">
    <w:nsid w:val="282B3F40"/>
    <w:multiLevelType w:val="hybridMultilevel"/>
    <w:tmpl w:val="AAAE7AE4"/>
    <w:lvl w:ilvl="0" w:tplc="B9FA45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28DA7CCA"/>
    <w:multiLevelType w:val="hybridMultilevel"/>
    <w:tmpl w:val="6AC0D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29990F0D"/>
    <w:multiLevelType w:val="hybridMultilevel"/>
    <w:tmpl w:val="1C1CB7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nsid w:val="29F146FC"/>
    <w:multiLevelType w:val="multilevel"/>
    <w:tmpl w:val="C97056E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6">
    <w:nsid w:val="2A39113A"/>
    <w:multiLevelType w:val="hybridMultilevel"/>
    <w:tmpl w:val="2984F2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2A9C656A"/>
    <w:multiLevelType w:val="hybridMultilevel"/>
    <w:tmpl w:val="C090C6D0"/>
    <w:lvl w:ilvl="0" w:tplc="CDAE0382">
      <w:start w:val="1"/>
      <w:numFmt w:val="bullet"/>
      <w:lvlText w:val="·"/>
      <w:lvlJc w:val="left"/>
      <w:pPr>
        <w:ind w:left="360" w:hanging="360"/>
      </w:pPr>
      <w:rPr>
        <w:rFonts w:ascii="Symbol" w:eastAsia="Symbol" w:hAnsi="Symbol"/>
        <w:w w:val="100"/>
        <w:sz w:val="20"/>
        <w:szCs w:val="20"/>
        <w:shd w:val="clear" w:color="auto" w:fil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8">
    <w:nsid w:val="2B3B306E"/>
    <w:multiLevelType w:val="hybridMultilevel"/>
    <w:tmpl w:val="34867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2B45206C"/>
    <w:multiLevelType w:val="hybridMultilevel"/>
    <w:tmpl w:val="E14A7C4A"/>
    <w:lvl w:ilvl="0" w:tplc="0422000F">
      <w:start w:val="1"/>
      <w:numFmt w:val="decimal"/>
      <w:lvlText w:val="%1."/>
      <w:lvlJc w:val="left"/>
      <w:pPr>
        <w:ind w:left="789" w:hanging="360"/>
      </w:pPr>
      <w:rPr>
        <w:rFonts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80">
    <w:nsid w:val="2C142F8C"/>
    <w:multiLevelType w:val="multilevel"/>
    <w:tmpl w:val="712ACDF2"/>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1">
    <w:nsid w:val="2D58519F"/>
    <w:multiLevelType w:val="hybridMultilevel"/>
    <w:tmpl w:val="18920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E3E4BE3"/>
    <w:multiLevelType w:val="hybridMultilevel"/>
    <w:tmpl w:val="602AC5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3">
    <w:nsid w:val="302716D6"/>
    <w:multiLevelType w:val="hybridMultilevel"/>
    <w:tmpl w:val="6952C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nsid w:val="338C39FD"/>
    <w:multiLevelType w:val="hybridMultilevel"/>
    <w:tmpl w:val="ACE0C1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5">
    <w:nsid w:val="338C3C91"/>
    <w:multiLevelType w:val="multilevel"/>
    <w:tmpl w:val="6CB6E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33AC1D34"/>
    <w:multiLevelType w:val="hybridMultilevel"/>
    <w:tmpl w:val="7406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503770B"/>
    <w:multiLevelType w:val="hybridMultilevel"/>
    <w:tmpl w:val="668ED564"/>
    <w:lvl w:ilvl="0" w:tplc="0419000F">
      <w:start w:val="1"/>
      <w:numFmt w:val="decimal"/>
      <w:lvlText w:val="%1."/>
      <w:lvlJc w:val="left"/>
      <w:pPr>
        <w:ind w:left="1068" w:hanging="360"/>
      </w:pPr>
      <w:rPr>
        <w:b w:val="0"/>
      </w:rPr>
    </w:lvl>
    <w:lvl w:ilvl="1" w:tplc="04190019">
      <w:start w:val="1"/>
      <w:numFmt w:val="lowerLetter"/>
      <w:lvlText w:val="%2."/>
      <w:lvlJc w:val="left"/>
      <w:pPr>
        <w:ind w:left="1788" w:hanging="360"/>
      </w:pPr>
    </w:lvl>
    <w:lvl w:ilvl="2" w:tplc="75082B6E">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35C8723A"/>
    <w:multiLevelType w:val="hybridMultilevel"/>
    <w:tmpl w:val="7C568272"/>
    <w:lvl w:ilvl="0" w:tplc="04220001">
      <w:start w:val="1"/>
      <w:numFmt w:val="bullet"/>
      <w:lvlText w:val=""/>
      <w:lvlJc w:val="left"/>
      <w:pPr>
        <w:ind w:left="1068" w:hanging="360"/>
      </w:pPr>
      <w:rPr>
        <w:rFonts w:ascii="Symbol" w:hAnsi="Symbol" w:hint="default"/>
        <w:b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89">
    <w:nsid w:val="361E6810"/>
    <w:multiLevelType w:val="multilevel"/>
    <w:tmpl w:val="1428A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377D667F"/>
    <w:multiLevelType w:val="hybridMultilevel"/>
    <w:tmpl w:val="E736C9B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91">
    <w:nsid w:val="37E04626"/>
    <w:multiLevelType w:val="multilevel"/>
    <w:tmpl w:val="E7D43058"/>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nsid w:val="380C5704"/>
    <w:multiLevelType w:val="hybridMultilevel"/>
    <w:tmpl w:val="F8988AE8"/>
    <w:lvl w:ilvl="0" w:tplc="04220001">
      <w:start w:val="1"/>
      <w:numFmt w:val="bullet"/>
      <w:lvlText w:val=""/>
      <w:lvlJc w:val="left"/>
      <w:pPr>
        <w:ind w:left="1501" w:hanging="360"/>
      </w:pPr>
      <w:rPr>
        <w:rFonts w:ascii="Symbol" w:hAnsi="Symbol" w:hint="default"/>
      </w:rPr>
    </w:lvl>
    <w:lvl w:ilvl="1" w:tplc="04220003" w:tentative="1">
      <w:start w:val="1"/>
      <w:numFmt w:val="bullet"/>
      <w:lvlText w:val="o"/>
      <w:lvlJc w:val="left"/>
      <w:pPr>
        <w:ind w:left="2221" w:hanging="360"/>
      </w:pPr>
      <w:rPr>
        <w:rFonts w:ascii="Courier New" w:hAnsi="Courier New" w:cs="Courier New" w:hint="default"/>
      </w:rPr>
    </w:lvl>
    <w:lvl w:ilvl="2" w:tplc="04220005" w:tentative="1">
      <w:start w:val="1"/>
      <w:numFmt w:val="bullet"/>
      <w:lvlText w:val=""/>
      <w:lvlJc w:val="left"/>
      <w:pPr>
        <w:ind w:left="2941" w:hanging="360"/>
      </w:pPr>
      <w:rPr>
        <w:rFonts w:ascii="Wingdings" w:hAnsi="Wingdings" w:hint="default"/>
      </w:rPr>
    </w:lvl>
    <w:lvl w:ilvl="3" w:tplc="04220001" w:tentative="1">
      <w:start w:val="1"/>
      <w:numFmt w:val="bullet"/>
      <w:lvlText w:val=""/>
      <w:lvlJc w:val="left"/>
      <w:pPr>
        <w:ind w:left="3661" w:hanging="360"/>
      </w:pPr>
      <w:rPr>
        <w:rFonts w:ascii="Symbol" w:hAnsi="Symbol" w:hint="default"/>
      </w:rPr>
    </w:lvl>
    <w:lvl w:ilvl="4" w:tplc="04220003" w:tentative="1">
      <w:start w:val="1"/>
      <w:numFmt w:val="bullet"/>
      <w:lvlText w:val="o"/>
      <w:lvlJc w:val="left"/>
      <w:pPr>
        <w:ind w:left="4381" w:hanging="360"/>
      </w:pPr>
      <w:rPr>
        <w:rFonts w:ascii="Courier New" w:hAnsi="Courier New" w:cs="Courier New" w:hint="default"/>
      </w:rPr>
    </w:lvl>
    <w:lvl w:ilvl="5" w:tplc="04220005" w:tentative="1">
      <w:start w:val="1"/>
      <w:numFmt w:val="bullet"/>
      <w:lvlText w:val=""/>
      <w:lvlJc w:val="left"/>
      <w:pPr>
        <w:ind w:left="5101" w:hanging="360"/>
      </w:pPr>
      <w:rPr>
        <w:rFonts w:ascii="Wingdings" w:hAnsi="Wingdings" w:hint="default"/>
      </w:rPr>
    </w:lvl>
    <w:lvl w:ilvl="6" w:tplc="04220001" w:tentative="1">
      <w:start w:val="1"/>
      <w:numFmt w:val="bullet"/>
      <w:lvlText w:val=""/>
      <w:lvlJc w:val="left"/>
      <w:pPr>
        <w:ind w:left="5821" w:hanging="360"/>
      </w:pPr>
      <w:rPr>
        <w:rFonts w:ascii="Symbol" w:hAnsi="Symbol" w:hint="default"/>
      </w:rPr>
    </w:lvl>
    <w:lvl w:ilvl="7" w:tplc="04220003" w:tentative="1">
      <w:start w:val="1"/>
      <w:numFmt w:val="bullet"/>
      <w:lvlText w:val="o"/>
      <w:lvlJc w:val="left"/>
      <w:pPr>
        <w:ind w:left="6541" w:hanging="360"/>
      </w:pPr>
      <w:rPr>
        <w:rFonts w:ascii="Courier New" w:hAnsi="Courier New" w:cs="Courier New" w:hint="default"/>
      </w:rPr>
    </w:lvl>
    <w:lvl w:ilvl="8" w:tplc="04220005" w:tentative="1">
      <w:start w:val="1"/>
      <w:numFmt w:val="bullet"/>
      <w:lvlText w:val=""/>
      <w:lvlJc w:val="left"/>
      <w:pPr>
        <w:ind w:left="7261" w:hanging="360"/>
      </w:pPr>
      <w:rPr>
        <w:rFonts w:ascii="Wingdings" w:hAnsi="Wingdings" w:hint="default"/>
      </w:rPr>
    </w:lvl>
  </w:abstractNum>
  <w:abstractNum w:abstractNumId="93">
    <w:nsid w:val="3BA0253A"/>
    <w:multiLevelType w:val="hybridMultilevel"/>
    <w:tmpl w:val="BBF89AFA"/>
    <w:lvl w:ilvl="0" w:tplc="C33435CE">
      <w:start w:val="4"/>
      <w:numFmt w:val="decimal"/>
      <w:lvlText w:val="%1."/>
      <w:lvlJc w:val="left"/>
      <w:pPr>
        <w:ind w:left="106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3BB26D1A"/>
    <w:multiLevelType w:val="multilevel"/>
    <w:tmpl w:val="12CC8624"/>
    <w:lvl w:ilvl="0">
      <w:start w:val="1"/>
      <w:numFmt w:val="decimal"/>
      <w:lvlText w:val="%1."/>
      <w:lvlJc w:val="left"/>
      <w:pPr>
        <w:ind w:left="644" w:hanging="360"/>
      </w:pPr>
    </w:lvl>
    <w:lvl w:ilvl="1">
      <w:start w:val="1"/>
      <w:numFmt w:val="bullet"/>
      <w:lvlText w:val=""/>
      <w:lvlJc w:val="left"/>
      <w:pPr>
        <w:ind w:left="1364" w:hanging="360"/>
      </w:pPr>
      <w:rPr>
        <w:rFonts w:ascii="Symbol" w:hAnsi="Symbol" w:hint="default"/>
      </w:r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5">
    <w:nsid w:val="3C3862D0"/>
    <w:multiLevelType w:val="multilevel"/>
    <w:tmpl w:val="0ECE3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3D4C5F04"/>
    <w:multiLevelType w:val="hybridMultilevel"/>
    <w:tmpl w:val="641847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nsid w:val="3F0561E5"/>
    <w:multiLevelType w:val="hybridMultilevel"/>
    <w:tmpl w:val="2242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0AE12BC"/>
    <w:multiLevelType w:val="hybridMultilevel"/>
    <w:tmpl w:val="E004BEA2"/>
    <w:lvl w:ilvl="0" w:tplc="0422000F">
      <w:start w:val="1"/>
      <w:numFmt w:val="decimal"/>
      <w:lvlText w:val="%1."/>
      <w:lvlJc w:val="left"/>
      <w:pPr>
        <w:ind w:left="862"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99">
    <w:nsid w:val="40E2701E"/>
    <w:multiLevelType w:val="hybridMultilevel"/>
    <w:tmpl w:val="0144DA9E"/>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0">
    <w:nsid w:val="418C4B77"/>
    <w:multiLevelType w:val="multilevel"/>
    <w:tmpl w:val="9A38E5C2"/>
    <w:lvl w:ilvl="0">
      <w:start w:val="1"/>
      <w:numFmt w:val="lowerLetter"/>
      <w:lvlText w:val="%1."/>
      <w:lvlJc w:val="left"/>
      <w:pPr>
        <w:ind w:left="1146" w:hanging="360"/>
      </w:pPr>
    </w:lvl>
    <w:lvl w:ilvl="1">
      <w:start w:val="1"/>
      <w:numFmt w:val="lowerLetter"/>
      <w:lvlText w:val="%2."/>
      <w:lvlJc w:val="left"/>
      <w:pPr>
        <w:ind w:left="1866" w:hanging="360"/>
      </w:pPr>
      <w:rPr>
        <w:b/>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1">
    <w:nsid w:val="44C048D7"/>
    <w:multiLevelType w:val="hybridMultilevel"/>
    <w:tmpl w:val="6952C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44CF090A"/>
    <w:multiLevelType w:val="hybridMultilevel"/>
    <w:tmpl w:val="E76A8D16"/>
    <w:lvl w:ilvl="0" w:tplc="393638D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4E0794A"/>
    <w:multiLevelType w:val="hybridMultilevel"/>
    <w:tmpl w:val="9B92A97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nsid w:val="450C178F"/>
    <w:multiLevelType w:val="hybridMultilevel"/>
    <w:tmpl w:val="709478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45A34BA0"/>
    <w:multiLevelType w:val="hybridMultilevel"/>
    <w:tmpl w:val="E58481EC"/>
    <w:lvl w:ilvl="0" w:tplc="04220001">
      <w:start w:val="1"/>
      <w:numFmt w:val="bullet"/>
      <w:lvlText w:val=""/>
      <w:lvlJc w:val="left"/>
      <w:pPr>
        <w:ind w:left="1515" w:hanging="360"/>
      </w:pPr>
      <w:rPr>
        <w:rFonts w:ascii="Symbol" w:hAnsi="Symbol" w:hint="default"/>
      </w:rPr>
    </w:lvl>
    <w:lvl w:ilvl="1" w:tplc="04220003">
      <w:start w:val="1"/>
      <w:numFmt w:val="bullet"/>
      <w:lvlText w:val="o"/>
      <w:lvlJc w:val="left"/>
      <w:pPr>
        <w:ind w:left="2235" w:hanging="360"/>
      </w:pPr>
      <w:rPr>
        <w:rFonts w:ascii="Courier New" w:hAnsi="Courier New" w:cs="Courier New" w:hint="default"/>
      </w:rPr>
    </w:lvl>
    <w:lvl w:ilvl="2" w:tplc="04220005">
      <w:start w:val="1"/>
      <w:numFmt w:val="bullet"/>
      <w:lvlText w:val=""/>
      <w:lvlJc w:val="left"/>
      <w:pPr>
        <w:ind w:left="2955" w:hanging="360"/>
      </w:pPr>
      <w:rPr>
        <w:rFonts w:ascii="Wingdings" w:hAnsi="Wingdings" w:hint="default"/>
      </w:rPr>
    </w:lvl>
    <w:lvl w:ilvl="3" w:tplc="04220001">
      <w:start w:val="1"/>
      <w:numFmt w:val="bullet"/>
      <w:lvlText w:val=""/>
      <w:lvlJc w:val="left"/>
      <w:pPr>
        <w:ind w:left="3675" w:hanging="360"/>
      </w:pPr>
      <w:rPr>
        <w:rFonts w:ascii="Symbol" w:hAnsi="Symbol" w:hint="default"/>
      </w:rPr>
    </w:lvl>
    <w:lvl w:ilvl="4" w:tplc="04220003">
      <w:start w:val="1"/>
      <w:numFmt w:val="bullet"/>
      <w:lvlText w:val="o"/>
      <w:lvlJc w:val="left"/>
      <w:pPr>
        <w:ind w:left="4395" w:hanging="360"/>
      </w:pPr>
      <w:rPr>
        <w:rFonts w:ascii="Courier New" w:hAnsi="Courier New" w:cs="Courier New" w:hint="default"/>
      </w:rPr>
    </w:lvl>
    <w:lvl w:ilvl="5" w:tplc="04220005">
      <w:start w:val="1"/>
      <w:numFmt w:val="bullet"/>
      <w:lvlText w:val=""/>
      <w:lvlJc w:val="left"/>
      <w:pPr>
        <w:ind w:left="5115" w:hanging="360"/>
      </w:pPr>
      <w:rPr>
        <w:rFonts w:ascii="Wingdings" w:hAnsi="Wingdings" w:hint="default"/>
      </w:rPr>
    </w:lvl>
    <w:lvl w:ilvl="6" w:tplc="04220001">
      <w:start w:val="1"/>
      <w:numFmt w:val="bullet"/>
      <w:lvlText w:val=""/>
      <w:lvlJc w:val="left"/>
      <w:pPr>
        <w:ind w:left="5835" w:hanging="360"/>
      </w:pPr>
      <w:rPr>
        <w:rFonts w:ascii="Symbol" w:hAnsi="Symbol" w:hint="default"/>
      </w:rPr>
    </w:lvl>
    <w:lvl w:ilvl="7" w:tplc="04220003">
      <w:start w:val="1"/>
      <w:numFmt w:val="bullet"/>
      <w:lvlText w:val="o"/>
      <w:lvlJc w:val="left"/>
      <w:pPr>
        <w:ind w:left="6555" w:hanging="360"/>
      </w:pPr>
      <w:rPr>
        <w:rFonts w:ascii="Courier New" w:hAnsi="Courier New" w:cs="Courier New" w:hint="default"/>
      </w:rPr>
    </w:lvl>
    <w:lvl w:ilvl="8" w:tplc="04220005">
      <w:start w:val="1"/>
      <w:numFmt w:val="bullet"/>
      <w:lvlText w:val=""/>
      <w:lvlJc w:val="left"/>
      <w:pPr>
        <w:ind w:left="7275" w:hanging="360"/>
      </w:pPr>
      <w:rPr>
        <w:rFonts w:ascii="Wingdings" w:hAnsi="Wingdings" w:hint="default"/>
      </w:rPr>
    </w:lvl>
  </w:abstractNum>
  <w:abstractNum w:abstractNumId="106">
    <w:nsid w:val="46020F5A"/>
    <w:multiLevelType w:val="hybridMultilevel"/>
    <w:tmpl w:val="09320EA6"/>
    <w:lvl w:ilvl="0" w:tplc="04220001">
      <w:start w:val="1"/>
      <w:numFmt w:val="bullet"/>
      <w:lvlText w:val=""/>
      <w:lvlJc w:val="left"/>
      <w:pPr>
        <w:ind w:left="789" w:hanging="360"/>
      </w:pPr>
      <w:rPr>
        <w:rFonts w:ascii="Symbol" w:hAnsi="Symbol"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107">
    <w:nsid w:val="466C6A53"/>
    <w:multiLevelType w:val="hybridMultilevel"/>
    <w:tmpl w:val="936CFCB6"/>
    <w:lvl w:ilvl="0" w:tplc="04220001">
      <w:start w:val="1"/>
      <w:numFmt w:val="bullet"/>
      <w:lvlText w:val=""/>
      <w:lvlJc w:val="left"/>
      <w:pPr>
        <w:ind w:left="1724" w:hanging="360"/>
      </w:pPr>
      <w:rPr>
        <w:rFonts w:ascii="Symbol" w:hAnsi="Symbol" w:hint="default"/>
      </w:rPr>
    </w:lvl>
    <w:lvl w:ilvl="1" w:tplc="04220003">
      <w:start w:val="1"/>
      <w:numFmt w:val="bullet"/>
      <w:lvlText w:val="o"/>
      <w:lvlJc w:val="left"/>
      <w:pPr>
        <w:ind w:left="2444" w:hanging="360"/>
      </w:pPr>
      <w:rPr>
        <w:rFonts w:ascii="Courier New" w:hAnsi="Courier New" w:cs="Courier New" w:hint="default"/>
      </w:rPr>
    </w:lvl>
    <w:lvl w:ilvl="2" w:tplc="04220005">
      <w:start w:val="1"/>
      <w:numFmt w:val="bullet"/>
      <w:lvlText w:val=""/>
      <w:lvlJc w:val="left"/>
      <w:pPr>
        <w:ind w:left="3164" w:hanging="360"/>
      </w:pPr>
      <w:rPr>
        <w:rFonts w:ascii="Wingdings" w:hAnsi="Wingdings" w:hint="default"/>
      </w:rPr>
    </w:lvl>
    <w:lvl w:ilvl="3" w:tplc="04220001">
      <w:start w:val="1"/>
      <w:numFmt w:val="bullet"/>
      <w:lvlText w:val=""/>
      <w:lvlJc w:val="left"/>
      <w:pPr>
        <w:ind w:left="3884" w:hanging="360"/>
      </w:pPr>
      <w:rPr>
        <w:rFonts w:ascii="Symbol" w:hAnsi="Symbol" w:hint="default"/>
      </w:rPr>
    </w:lvl>
    <w:lvl w:ilvl="4" w:tplc="04220003">
      <w:start w:val="1"/>
      <w:numFmt w:val="bullet"/>
      <w:lvlText w:val="o"/>
      <w:lvlJc w:val="left"/>
      <w:pPr>
        <w:ind w:left="4604" w:hanging="360"/>
      </w:pPr>
      <w:rPr>
        <w:rFonts w:ascii="Courier New" w:hAnsi="Courier New" w:cs="Courier New" w:hint="default"/>
      </w:rPr>
    </w:lvl>
    <w:lvl w:ilvl="5" w:tplc="04220005">
      <w:start w:val="1"/>
      <w:numFmt w:val="bullet"/>
      <w:lvlText w:val=""/>
      <w:lvlJc w:val="left"/>
      <w:pPr>
        <w:ind w:left="5324" w:hanging="360"/>
      </w:pPr>
      <w:rPr>
        <w:rFonts w:ascii="Wingdings" w:hAnsi="Wingdings" w:hint="default"/>
      </w:rPr>
    </w:lvl>
    <w:lvl w:ilvl="6" w:tplc="04220001">
      <w:start w:val="1"/>
      <w:numFmt w:val="bullet"/>
      <w:lvlText w:val=""/>
      <w:lvlJc w:val="left"/>
      <w:pPr>
        <w:ind w:left="6044" w:hanging="360"/>
      </w:pPr>
      <w:rPr>
        <w:rFonts w:ascii="Symbol" w:hAnsi="Symbol" w:hint="default"/>
      </w:rPr>
    </w:lvl>
    <w:lvl w:ilvl="7" w:tplc="04220003">
      <w:start w:val="1"/>
      <w:numFmt w:val="bullet"/>
      <w:lvlText w:val="o"/>
      <w:lvlJc w:val="left"/>
      <w:pPr>
        <w:ind w:left="6764" w:hanging="360"/>
      </w:pPr>
      <w:rPr>
        <w:rFonts w:ascii="Courier New" w:hAnsi="Courier New" w:cs="Courier New" w:hint="default"/>
      </w:rPr>
    </w:lvl>
    <w:lvl w:ilvl="8" w:tplc="04220005">
      <w:start w:val="1"/>
      <w:numFmt w:val="bullet"/>
      <w:lvlText w:val=""/>
      <w:lvlJc w:val="left"/>
      <w:pPr>
        <w:ind w:left="7484" w:hanging="360"/>
      </w:pPr>
      <w:rPr>
        <w:rFonts w:ascii="Wingdings" w:hAnsi="Wingdings" w:hint="default"/>
      </w:rPr>
    </w:lvl>
  </w:abstractNum>
  <w:abstractNum w:abstractNumId="108">
    <w:nsid w:val="47856E88"/>
    <w:multiLevelType w:val="hybridMultilevel"/>
    <w:tmpl w:val="706AEAC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7DD3EE4"/>
    <w:multiLevelType w:val="multilevel"/>
    <w:tmpl w:val="D550F88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0">
    <w:nsid w:val="483731EC"/>
    <w:multiLevelType w:val="hybridMultilevel"/>
    <w:tmpl w:val="8392DE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1">
    <w:nsid w:val="49C55D36"/>
    <w:multiLevelType w:val="hybridMultilevel"/>
    <w:tmpl w:val="43FCA8B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nsid w:val="49EB1107"/>
    <w:multiLevelType w:val="hybridMultilevel"/>
    <w:tmpl w:val="D23A9C5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4AC24429"/>
    <w:multiLevelType w:val="hybridMultilevel"/>
    <w:tmpl w:val="4866C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4ACD6E9A"/>
    <w:multiLevelType w:val="multilevel"/>
    <w:tmpl w:val="CB087226"/>
    <w:lvl w:ilvl="0">
      <w:start w:val="1"/>
      <w:numFmt w:val="decimal"/>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5">
    <w:nsid w:val="4B182989"/>
    <w:multiLevelType w:val="multilevel"/>
    <w:tmpl w:val="31A2682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CA941C9"/>
    <w:multiLevelType w:val="multilevel"/>
    <w:tmpl w:val="DE9A742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nsid w:val="4D9C2464"/>
    <w:multiLevelType w:val="multilevel"/>
    <w:tmpl w:val="9E665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4DC827EC"/>
    <w:multiLevelType w:val="multilevel"/>
    <w:tmpl w:val="AABC6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nsid w:val="4E1E225D"/>
    <w:multiLevelType w:val="multilevel"/>
    <w:tmpl w:val="F8FEBC8E"/>
    <w:lvl w:ilvl="0">
      <w:start w:val="1"/>
      <w:numFmt w:val="decimal"/>
      <w:lvlText w:val="%1."/>
      <w:lvlJc w:val="left"/>
      <w:pPr>
        <w:ind w:left="1440" w:hanging="360"/>
      </w:pPr>
      <w:rPr>
        <w:b/>
      </w:rPr>
    </w:lvl>
    <w:lvl w:ilvl="1">
      <w:start w:val="1"/>
      <w:numFmt w:val="decimal"/>
      <w:lvlText w:val="%2)"/>
      <w:lvlJc w:val="left"/>
      <w:pPr>
        <w:ind w:left="2190" w:hanging="39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nsid w:val="4E6F500B"/>
    <w:multiLevelType w:val="hybridMultilevel"/>
    <w:tmpl w:val="1B9814EC"/>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1">
    <w:nsid w:val="4FB64221"/>
    <w:multiLevelType w:val="hybridMultilevel"/>
    <w:tmpl w:val="71A444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2">
    <w:nsid w:val="4FBA4F9B"/>
    <w:multiLevelType w:val="hybridMultilevel"/>
    <w:tmpl w:val="83E8E6B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3">
    <w:nsid w:val="50F04E5F"/>
    <w:multiLevelType w:val="hybridMultilevel"/>
    <w:tmpl w:val="8D8EFE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4">
    <w:nsid w:val="5225268F"/>
    <w:multiLevelType w:val="multilevel"/>
    <w:tmpl w:val="DFDA3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nsid w:val="53B753FA"/>
    <w:multiLevelType w:val="multilevel"/>
    <w:tmpl w:val="F028E18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6">
    <w:nsid w:val="53EA0112"/>
    <w:multiLevelType w:val="multilevel"/>
    <w:tmpl w:val="8A44C5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55CD6A24"/>
    <w:multiLevelType w:val="hybridMultilevel"/>
    <w:tmpl w:val="0B506F44"/>
    <w:lvl w:ilvl="0" w:tplc="0422000F">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28">
    <w:nsid w:val="572D24E6"/>
    <w:multiLevelType w:val="multilevel"/>
    <w:tmpl w:val="6868C0A2"/>
    <w:lvl w:ilvl="0">
      <w:start w:val="1"/>
      <w:numFmt w:val="decimal"/>
      <w:lvlText w:val="%1."/>
      <w:lvlJc w:val="left"/>
      <w:pPr>
        <w:ind w:left="644" w:hanging="360"/>
      </w:pPr>
      <w:rPr>
        <w:rFonts w:eastAsia="Tahoma"/>
        <w:b/>
        <w:w w:val="100"/>
        <w:sz w:val="22"/>
        <w:szCs w:val="20"/>
        <w:highlight w:val="whit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9">
    <w:nsid w:val="59CD2895"/>
    <w:multiLevelType w:val="singleLevel"/>
    <w:tmpl w:val="5D8EAC32"/>
    <w:lvl w:ilvl="0">
      <w:start w:val="1"/>
      <w:numFmt w:val="bullet"/>
      <w:lvlText w:val=""/>
      <w:lvlJc w:val="left"/>
      <w:pPr>
        <w:ind w:left="420" w:hanging="420"/>
      </w:pPr>
      <w:rPr>
        <w:rFonts w:ascii="Wingdings" w:hAnsi="Wingdings" w:hint="default"/>
        <w:sz w:val="14"/>
      </w:rPr>
    </w:lvl>
  </w:abstractNum>
  <w:abstractNum w:abstractNumId="130">
    <w:nsid w:val="5A4A1C1B"/>
    <w:multiLevelType w:val="hybridMultilevel"/>
    <w:tmpl w:val="C93482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nsid w:val="5A651058"/>
    <w:multiLevelType w:val="multilevel"/>
    <w:tmpl w:val="4E00B5AC"/>
    <w:lvl w:ilvl="0">
      <w:start w:val="1"/>
      <w:numFmt w:val="decimal"/>
      <w:lvlText w:val="%1."/>
      <w:lvlJc w:val="left"/>
      <w:pPr>
        <w:ind w:left="1004" w:hanging="360"/>
      </w:pPr>
      <w:rPr>
        <w:b/>
      </w:rPr>
    </w:lvl>
    <w:lvl w:ilvl="1">
      <w:start w:val="3"/>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32">
    <w:nsid w:val="5B993B03"/>
    <w:multiLevelType w:val="multilevel"/>
    <w:tmpl w:val="2710F8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5C922111"/>
    <w:multiLevelType w:val="multilevel"/>
    <w:tmpl w:val="8E6088E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nsid w:val="5CA9141F"/>
    <w:multiLevelType w:val="hybridMultilevel"/>
    <w:tmpl w:val="0C9AD576"/>
    <w:lvl w:ilvl="0" w:tplc="04190001">
      <w:start w:val="1"/>
      <w:numFmt w:val="bullet"/>
      <w:lvlText w:val=""/>
      <w:lvlJc w:val="left"/>
      <w:pPr>
        <w:ind w:left="1068" w:hanging="360"/>
      </w:pPr>
      <w:rPr>
        <w:rFonts w:ascii="Symbol" w:hAnsi="Symbol" w:hint="default"/>
        <w:b/>
      </w:rPr>
    </w:lvl>
    <w:lvl w:ilvl="1" w:tplc="04190019">
      <w:start w:val="1"/>
      <w:numFmt w:val="lowerLetter"/>
      <w:lvlText w:val="%2."/>
      <w:lvlJc w:val="left"/>
      <w:pPr>
        <w:ind w:left="1788" w:hanging="360"/>
      </w:pPr>
    </w:lvl>
    <w:lvl w:ilvl="2" w:tplc="75082B6E">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5">
    <w:nsid w:val="5E3C5C76"/>
    <w:multiLevelType w:val="multilevel"/>
    <w:tmpl w:val="C862DB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6">
    <w:nsid w:val="6223223E"/>
    <w:multiLevelType w:val="multilevel"/>
    <w:tmpl w:val="CE343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34D5F73"/>
    <w:multiLevelType w:val="hybridMultilevel"/>
    <w:tmpl w:val="69A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3D3725B"/>
    <w:multiLevelType w:val="multilevel"/>
    <w:tmpl w:val="9F24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64B368D6"/>
    <w:multiLevelType w:val="multilevel"/>
    <w:tmpl w:val="35CC5B8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0">
    <w:nsid w:val="665763BD"/>
    <w:multiLevelType w:val="hybridMultilevel"/>
    <w:tmpl w:val="2084EA1C"/>
    <w:lvl w:ilvl="0" w:tplc="9BFA3DB2">
      <w:start w:val="1"/>
      <w:numFmt w:val="decimal"/>
      <w:lvlText w:val="%1."/>
      <w:lvlJc w:val="left"/>
      <w:pPr>
        <w:ind w:left="1040" w:hanging="360"/>
      </w:pPr>
      <w:rPr>
        <w:rFonts w:eastAsia="Tahoma"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1">
    <w:nsid w:val="67B72392"/>
    <w:multiLevelType w:val="hybridMultilevel"/>
    <w:tmpl w:val="72EEAD88"/>
    <w:lvl w:ilvl="0" w:tplc="B9FA45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nsid w:val="67FC6C0E"/>
    <w:multiLevelType w:val="hybridMultilevel"/>
    <w:tmpl w:val="32CC2BE2"/>
    <w:lvl w:ilvl="0" w:tplc="CDAE0382">
      <w:start w:val="1"/>
      <w:numFmt w:val="bullet"/>
      <w:lvlText w:val="·"/>
      <w:lvlJc w:val="left"/>
      <w:pPr>
        <w:ind w:left="720" w:hanging="360"/>
      </w:pPr>
      <w:rPr>
        <w:rFonts w:ascii="Symbol" w:eastAsia="Symbol" w:hAnsi="Symbol" w:hint="default"/>
        <w:w w:val="100"/>
        <w:sz w:val="20"/>
        <w:szCs w:val="20"/>
        <w:shd w:val="clear" w:color="auto" w:fil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87C20E2"/>
    <w:multiLevelType w:val="hybridMultilevel"/>
    <w:tmpl w:val="56489944"/>
    <w:lvl w:ilvl="0" w:tplc="CDAE0382">
      <w:start w:val="1"/>
      <w:numFmt w:val="bullet"/>
      <w:lvlText w:val="·"/>
      <w:lvlJc w:val="left"/>
      <w:pPr>
        <w:ind w:left="720" w:hanging="360"/>
      </w:pPr>
      <w:rPr>
        <w:rFonts w:ascii="Symbol" w:eastAsia="Symbol" w:hAnsi="Symbol" w:hint="default"/>
        <w:w w:val="100"/>
        <w:sz w:val="20"/>
        <w:szCs w:val="20"/>
        <w:shd w:val="clear" w:color="auto" w:fil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92B5195"/>
    <w:multiLevelType w:val="hybridMultilevel"/>
    <w:tmpl w:val="3036D3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nsid w:val="69896BD5"/>
    <w:multiLevelType w:val="hybridMultilevel"/>
    <w:tmpl w:val="1F28C5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6">
    <w:nsid w:val="69C16FE5"/>
    <w:multiLevelType w:val="multilevel"/>
    <w:tmpl w:val="E7F07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nsid w:val="6A5E5351"/>
    <w:multiLevelType w:val="multilevel"/>
    <w:tmpl w:val="3768F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BE4691D"/>
    <w:multiLevelType w:val="multilevel"/>
    <w:tmpl w:val="83EA263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9">
    <w:nsid w:val="6DD72A95"/>
    <w:multiLevelType w:val="hybridMultilevel"/>
    <w:tmpl w:val="AF5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DDB28AB"/>
    <w:multiLevelType w:val="hybridMultilevel"/>
    <w:tmpl w:val="EDA6B878"/>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51">
    <w:nsid w:val="6F43262A"/>
    <w:multiLevelType w:val="multilevel"/>
    <w:tmpl w:val="99A60EE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2">
    <w:nsid w:val="72335F15"/>
    <w:multiLevelType w:val="hybridMultilevel"/>
    <w:tmpl w:val="D9EA9C70"/>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3">
    <w:nsid w:val="73EB54A2"/>
    <w:multiLevelType w:val="hybridMultilevel"/>
    <w:tmpl w:val="3FF048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4">
    <w:nsid w:val="73F00B9A"/>
    <w:multiLevelType w:val="multilevel"/>
    <w:tmpl w:val="7E9A4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4552A11"/>
    <w:multiLevelType w:val="hybridMultilevel"/>
    <w:tmpl w:val="313C573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6">
    <w:nsid w:val="74842A66"/>
    <w:multiLevelType w:val="multilevel"/>
    <w:tmpl w:val="74842A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748C78E7"/>
    <w:multiLevelType w:val="hybridMultilevel"/>
    <w:tmpl w:val="1CC899F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8">
    <w:nsid w:val="764924BA"/>
    <w:multiLevelType w:val="hybridMultilevel"/>
    <w:tmpl w:val="7FF0B36E"/>
    <w:lvl w:ilvl="0" w:tplc="6E400176">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75082B6E">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9">
    <w:nsid w:val="771D55E4"/>
    <w:multiLevelType w:val="hybridMultilevel"/>
    <w:tmpl w:val="CBC618F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0">
    <w:nsid w:val="77AC4272"/>
    <w:multiLevelType w:val="multilevel"/>
    <w:tmpl w:val="933E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nsid w:val="792C539B"/>
    <w:multiLevelType w:val="multilevel"/>
    <w:tmpl w:val="12CC8624"/>
    <w:lvl w:ilvl="0">
      <w:start w:val="1"/>
      <w:numFmt w:val="decimal"/>
      <w:lvlText w:val="%1."/>
      <w:lvlJc w:val="left"/>
      <w:pPr>
        <w:ind w:left="644" w:hanging="360"/>
      </w:pPr>
    </w:lvl>
    <w:lvl w:ilvl="1">
      <w:start w:val="1"/>
      <w:numFmt w:val="bullet"/>
      <w:lvlText w:val=""/>
      <w:lvlJc w:val="left"/>
      <w:pPr>
        <w:ind w:left="1364" w:hanging="360"/>
      </w:pPr>
      <w:rPr>
        <w:rFonts w:ascii="Symbol" w:hAnsi="Symbol" w:hint="default"/>
      </w:rPr>
    </w:lvl>
    <w:lvl w:ilvl="2">
      <w:start w:val="1"/>
      <w:numFmt w:val="lowerRoman"/>
      <w:lvlText w:val="%3."/>
      <w:lvlJc w:val="right"/>
      <w:pPr>
        <w:ind w:left="2084" w:hanging="180"/>
      </w:pPr>
    </w:lvl>
    <w:lvl w:ilvl="3">
      <w:start w:val="1"/>
      <w:numFmt w:val="decimal"/>
      <w:lvlText w:val="%4."/>
      <w:lvlJc w:val="left"/>
      <w:pPr>
        <w:ind w:left="785" w:hanging="360"/>
      </w:pPr>
      <w:rPr>
        <w:rFonts w:ascii="Tahoma" w:eastAsia="Tahoma" w:hAnsi="Tahoma" w:cs="Tahoma"/>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2">
    <w:nsid w:val="7A990578"/>
    <w:multiLevelType w:val="multilevel"/>
    <w:tmpl w:val="1270AC5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3">
    <w:nsid w:val="7D7A0937"/>
    <w:multiLevelType w:val="multilevel"/>
    <w:tmpl w:val="7066524C"/>
    <w:lvl w:ilvl="0">
      <w:start w:val="1"/>
      <w:numFmt w:val="decimal"/>
      <w:lvlText w:val="%1."/>
      <w:lvlJc w:val="left"/>
      <w:pPr>
        <w:ind w:left="1440" w:hanging="360"/>
      </w:pPr>
      <w:rPr>
        <w:b/>
      </w:rPr>
    </w:lvl>
    <w:lvl w:ilvl="1">
      <w:start w:val="1"/>
      <w:numFmt w:val="decimal"/>
      <w:lvlText w:val="%2."/>
      <w:lvlJc w:val="left"/>
      <w:pPr>
        <w:ind w:left="2190" w:hanging="39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4">
    <w:nsid w:val="7DA450B2"/>
    <w:multiLevelType w:val="hybridMultilevel"/>
    <w:tmpl w:val="831654C4"/>
    <w:lvl w:ilvl="0" w:tplc="B9FA4540">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5">
    <w:nsid w:val="7E990254"/>
    <w:multiLevelType w:val="hybridMultilevel"/>
    <w:tmpl w:val="BFDE4802"/>
    <w:lvl w:ilvl="0" w:tplc="EEF4A09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6">
    <w:nsid w:val="7EF67BE3"/>
    <w:multiLevelType w:val="hybridMultilevel"/>
    <w:tmpl w:val="2EE68F58"/>
    <w:lvl w:ilvl="0" w:tplc="CDAE0382">
      <w:start w:val="1"/>
      <w:numFmt w:val="bullet"/>
      <w:lvlText w:val="·"/>
      <w:lvlJc w:val="left"/>
      <w:pPr>
        <w:ind w:left="363" w:hanging="360"/>
      </w:pPr>
      <w:rPr>
        <w:rFonts w:ascii="Symbol" w:eastAsia="Symbol" w:hAnsi="Symbol"/>
        <w:w w:val="100"/>
        <w:sz w:val="20"/>
        <w:szCs w:val="20"/>
        <w:shd w:val="clear" w:color="auto" w:fill="auto"/>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167">
    <w:nsid w:val="7F692408"/>
    <w:multiLevelType w:val="multilevel"/>
    <w:tmpl w:val="F5AA33F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
  </w:num>
  <w:num w:numId="2">
    <w:abstractNumId w:val="1"/>
  </w:num>
  <w:num w:numId="3">
    <w:abstractNumId w:val="7"/>
  </w:num>
  <w:num w:numId="4">
    <w:abstractNumId w:val="9"/>
  </w:num>
  <w:num w:numId="5">
    <w:abstractNumId w:val="5"/>
  </w:num>
  <w:num w:numId="6">
    <w:abstractNumId w:val="14"/>
  </w:num>
  <w:num w:numId="7">
    <w:abstractNumId w:val="6"/>
  </w:num>
  <w:num w:numId="8">
    <w:abstractNumId w:val="12"/>
  </w:num>
  <w:num w:numId="9">
    <w:abstractNumId w:val="48"/>
  </w:num>
  <w:num w:numId="10">
    <w:abstractNumId w:val="35"/>
  </w:num>
  <w:num w:numId="11">
    <w:abstractNumId w:val="69"/>
  </w:num>
  <w:num w:numId="12">
    <w:abstractNumId w:val="165"/>
  </w:num>
  <w:num w:numId="13">
    <w:abstractNumId w:val="124"/>
  </w:num>
  <w:num w:numId="14">
    <w:abstractNumId w:val="125"/>
  </w:num>
  <w:num w:numId="15">
    <w:abstractNumId w:val="139"/>
  </w:num>
  <w:num w:numId="16">
    <w:abstractNumId w:val="49"/>
  </w:num>
  <w:num w:numId="17">
    <w:abstractNumId w:val="65"/>
  </w:num>
  <w:num w:numId="18">
    <w:abstractNumId w:val="25"/>
  </w:num>
  <w:num w:numId="19">
    <w:abstractNumId w:val="146"/>
  </w:num>
  <w:num w:numId="20">
    <w:abstractNumId w:val="19"/>
  </w:num>
  <w:num w:numId="21">
    <w:abstractNumId w:val="61"/>
  </w:num>
  <w:num w:numId="22">
    <w:abstractNumId w:val="40"/>
  </w:num>
  <w:num w:numId="23">
    <w:abstractNumId w:val="64"/>
  </w:num>
  <w:num w:numId="24">
    <w:abstractNumId w:val="117"/>
  </w:num>
  <w:num w:numId="25">
    <w:abstractNumId w:val="148"/>
  </w:num>
  <w:num w:numId="26">
    <w:abstractNumId w:val="118"/>
  </w:num>
  <w:num w:numId="27">
    <w:abstractNumId w:val="23"/>
  </w:num>
  <w:num w:numId="28">
    <w:abstractNumId w:val="115"/>
  </w:num>
  <w:num w:numId="29">
    <w:abstractNumId w:val="100"/>
  </w:num>
  <w:num w:numId="30">
    <w:abstractNumId w:val="116"/>
  </w:num>
  <w:num w:numId="31">
    <w:abstractNumId w:val="121"/>
  </w:num>
  <w:num w:numId="32">
    <w:abstractNumId w:val="155"/>
  </w:num>
  <w:num w:numId="33">
    <w:abstractNumId w:val="9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5"/>
  </w:num>
  <w:num w:numId="40">
    <w:abstractNumId w:val="109"/>
  </w:num>
  <w:num w:numId="41">
    <w:abstractNumId w:val="119"/>
  </w:num>
  <w:num w:numId="42">
    <w:abstractNumId w:val="91"/>
  </w:num>
  <w:num w:numId="43">
    <w:abstractNumId w:val="160"/>
  </w:num>
  <w:num w:numId="44">
    <w:abstractNumId w:val="131"/>
  </w:num>
  <w:num w:numId="45">
    <w:abstractNumId w:val="89"/>
  </w:num>
  <w:num w:numId="46">
    <w:abstractNumId w:val="151"/>
  </w:num>
  <w:num w:numId="47">
    <w:abstractNumId w:val="60"/>
  </w:num>
  <w:num w:numId="48">
    <w:abstractNumId w:val="71"/>
  </w:num>
  <w:num w:numId="49">
    <w:abstractNumId w:val="163"/>
  </w:num>
  <w:num w:numId="50">
    <w:abstractNumId w:val="133"/>
  </w:num>
  <w:num w:numId="51">
    <w:abstractNumId w:val="114"/>
  </w:num>
  <w:num w:numId="52">
    <w:abstractNumId w:val="97"/>
  </w:num>
  <w:num w:numId="53">
    <w:abstractNumId w:val="96"/>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num>
  <w:num w:numId="56">
    <w:abstractNumId w:val="50"/>
  </w:num>
  <w:num w:numId="57">
    <w:abstractNumId w:val="0"/>
  </w:num>
  <w:num w:numId="58">
    <w:abstractNumId w:val="10"/>
  </w:num>
  <w:num w:numId="59">
    <w:abstractNumId w:val="11"/>
  </w:num>
  <w:num w:numId="60">
    <w:abstractNumId w:val="15"/>
  </w:num>
  <w:num w:numId="6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5"/>
  </w:num>
  <w:num w:numId="6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num>
  <w:num w:numId="67">
    <w:abstractNumId w:val="62"/>
  </w:num>
  <w:num w:numId="68">
    <w:abstractNumId w:val="152"/>
  </w:num>
  <w:num w:numId="69">
    <w:abstractNumId w:val="158"/>
  </w:num>
  <w:num w:numId="70">
    <w:abstractNumId w:val="72"/>
  </w:num>
  <w:num w:numId="71">
    <w:abstractNumId w:val="106"/>
  </w:num>
  <w:num w:numId="72">
    <w:abstractNumId w:val="17"/>
  </w:num>
  <w:num w:numId="73">
    <w:abstractNumId w:val="58"/>
  </w:num>
  <w:num w:numId="74">
    <w:abstractNumId w:val="127"/>
  </w:num>
  <w:num w:numId="75">
    <w:abstractNumId w:val="22"/>
  </w:num>
  <w:num w:numId="76">
    <w:abstractNumId w:val="63"/>
  </w:num>
  <w:num w:numId="77">
    <w:abstractNumId w:val="79"/>
  </w:num>
  <w:num w:numId="78">
    <w:abstractNumId w:val="164"/>
  </w:num>
  <w:num w:numId="79">
    <w:abstractNumId w:val="134"/>
  </w:num>
  <w:num w:numId="80">
    <w:abstractNumId w:val="141"/>
  </w:num>
  <w:num w:numId="81">
    <w:abstractNumId w:val="41"/>
    <w:lvlOverride w:ilvl="0">
      <w:startOverride w:val="1"/>
    </w:lvlOverride>
    <w:lvlOverride w:ilvl="1"/>
    <w:lvlOverride w:ilvl="2"/>
    <w:lvlOverride w:ilvl="3"/>
    <w:lvlOverride w:ilvl="4"/>
    <w:lvlOverride w:ilvl="5"/>
    <w:lvlOverride w:ilvl="6"/>
    <w:lvlOverride w:ilvl="7"/>
    <w:lvlOverride w:ilvl="8"/>
  </w:num>
  <w:num w:numId="82">
    <w:abstractNumId w:val="73"/>
  </w:num>
  <w:num w:numId="83">
    <w:abstractNumId w:val="111"/>
  </w:num>
  <w:num w:numId="84">
    <w:abstractNumId w:val="112"/>
  </w:num>
  <w:num w:numId="85">
    <w:abstractNumId w:val="150"/>
  </w:num>
  <w:num w:numId="86">
    <w:abstractNumId w:val="102"/>
  </w:num>
  <w:num w:numId="87">
    <w:abstractNumId w:val="149"/>
  </w:num>
  <w:num w:numId="88">
    <w:abstractNumId w:val="86"/>
  </w:num>
  <w:num w:numId="89">
    <w:abstractNumId w:val="28"/>
  </w:num>
  <w:num w:numId="90">
    <w:abstractNumId w:val="137"/>
  </w:num>
  <w:num w:numId="91">
    <w:abstractNumId w:val="46"/>
  </w:num>
  <w:num w:numId="92">
    <w:abstractNumId w:val="66"/>
  </w:num>
  <w:num w:numId="93">
    <w:abstractNumId w:val="42"/>
  </w:num>
  <w:num w:numId="94">
    <w:abstractNumId w:val="53"/>
  </w:num>
  <w:num w:numId="95">
    <w:abstractNumId w:val="18"/>
  </w:num>
  <w:num w:numId="96">
    <w:abstractNumId w:val="34"/>
  </w:num>
  <w:num w:numId="97">
    <w:abstractNumId w:val="156"/>
  </w:num>
  <w:num w:numId="98">
    <w:abstractNumId w:val="129"/>
  </w:num>
  <w:num w:numId="99">
    <w:abstractNumId w:val="27"/>
  </w:num>
  <w:num w:numId="100">
    <w:abstractNumId w:val="92"/>
  </w:num>
  <w:num w:numId="101">
    <w:abstractNumId w:val="153"/>
  </w:num>
  <w:num w:numId="102">
    <w:abstractNumId w:val="57"/>
  </w:num>
  <w:num w:numId="103">
    <w:abstractNumId w:val="20"/>
  </w:num>
  <w:num w:numId="104">
    <w:abstractNumId w:val="55"/>
  </w:num>
  <w:num w:numId="105">
    <w:abstractNumId w:val="123"/>
  </w:num>
  <w:num w:numId="106">
    <w:abstractNumId w:val="45"/>
  </w:num>
  <w:num w:numId="107">
    <w:abstractNumId w:val="144"/>
  </w:num>
  <w:num w:numId="108">
    <w:abstractNumId w:val="145"/>
  </w:num>
  <w:num w:numId="109">
    <w:abstractNumId w:val="78"/>
  </w:num>
  <w:num w:numId="110">
    <w:abstractNumId w:val="157"/>
  </w:num>
  <w:num w:numId="111">
    <w:abstractNumId w:val="103"/>
  </w:num>
  <w:num w:numId="112">
    <w:abstractNumId w:val="21"/>
  </w:num>
  <w:num w:numId="113">
    <w:abstractNumId w:val="83"/>
  </w:num>
  <w:num w:numId="114">
    <w:abstractNumId w:val="74"/>
  </w:num>
  <w:num w:numId="115">
    <w:abstractNumId w:val="82"/>
  </w:num>
  <w:num w:numId="116">
    <w:abstractNumId w:val="130"/>
  </w:num>
  <w:num w:numId="117">
    <w:abstractNumId w:val="122"/>
  </w:num>
  <w:num w:numId="118">
    <w:abstractNumId w:val="140"/>
  </w:num>
  <w:num w:numId="119">
    <w:abstractNumId w:val="43"/>
  </w:num>
  <w:num w:numId="120">
    <w:abstractNumId w:val="81"/>
  </w:num>
  <w:num w:numId="121">
    <w:abstractNumId w:val="37"/>
  </w:num>
  <w:num w:numId="122">
    <w:abstractNumId w:val="47"/>
  </w:num>
  <w:num w:numId="123">
    <w:abstractNumId w:val="24"/>
  </w:num>
  <w:num w:numId="124">
    <w:abstractNumId w:val="101"/>
  </w:num>
  <w:num w:numId="125">
    <w:abstractNumId w:val="108"/>
  </w:num>
  <w:num w:numId="126">
    <w:abstractNumId w:val="104"/>
  </w:num>
  <w:num w:numId="127">
    <w:abstractNumId w:val="87"/>
  </w:num>
  <w:num w:numId="128">
    <w:abstractNumId w:val="44"/>
  </w:num>
  <w:num w:numId="129">
    <w:abstractNumId w:val="33"/>
  </w:num>
  <w:num w:numId="130">
    <w:abstractNumId w:val="32"/>
  </w:num>
  <w:num w:numId="131">
    <w:abstractNumId w:val="132"/>
  </w:num>
  <w:num w:numId="132">
    <w:abstractNumId w:val="93"/>
  </w:num>
  <w:num w:numId="133">
    <w:abstractNumId w:val="2"/>
  </w:num>
  <w:num w:numId="134">
    <w:abstractNumId w:val="13"/>
  </w:num>
  <w:num w:numId="135">
    <w:abstractNumId w:val="54"/>
  </w:num>
  <w:num w:numId="136">
    <w:abstractNumId w:val="76"/>
  </w:num>
  <w:num w:numId="137">
    <w:abstractNumId w:val="120"/>
  </w:num>
  <w:num w:numId="1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7"/>
  </w:num>
  <w:num w:numId="141">
    <w:abstractNumId w:val="1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num>
  <w:num w:numId="149">
    <w:abstractNumId w:val="4"/>
  </w:num>
  <w:num w:numId="150">
    <w:abstractNumId w:val="16"/>
  </w:num>
  <w:num w:numId="151">
    <w:abstractNumId w:val="52"/>
  </w:num>
  <w:num w:numId="15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3"/>
  </w:num>
  <w:num w:numId="166">
    <w:abstractNumId w:val="77"/>
  </w:num>
  <w:num w:numId="167">
    <w:abstractNumId w:val="38"/>
  </w:num>
  <w:num w:numId="168">
    <w:abstractNumId w:val="142"/>
  </w:num>
  <w:num w:numId="169">
    <w:abstractNumId w:val="16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001A7C"/>
    <w:rsid w:val="00012D04"/>
    <w:rsid w:val="000152B3"/>
    <w:rsid w:val="000219FD"/>
    <w:rsid w:val="000321BD"/>
    <w:rsid w:val="00037C16"/>
    <w:rsid w:val="000477B8"/>
    <w:rsid w:val="000537E4"/>
    <w:rsid w:val="000541D5"/>
    <w:rsid w:val="00055730"/>
    <w:rsid w:val="00064643"/>
    <w:rsid w:val="00065C4F"/>
    <w:rsid w:val="00073AC0"/>
    <w:rsid w:val="00084D2B"/>
    <w:rsid w:val="000932E8"/>
    <w:rsid w:val="000A6EC8"/>
    <w:rsid w:val="000B5637"/>
    <w:rsid w:val="000C08A2"/>
    <w:rsid w:val="000C713F"/>
    <w:rsid w:val="000D0928"/>
    <w:rsid w:val="000D2943"/>
    <w:rsid w:val="000D3C2C"/>
    <w:rsid w:val="000D7BA6"/>
    <w:rsid w:val="000E0F7E"/>
    <w:rsid w:val="000E10D3"/>
    <w:rsid w:val="000E57EF"/>
    <w:rsid w:val="000F5975"/>
    <w:rsid w:val="001024E5"/>
    <w:rsid w:val="00103443"/>
    <w:rsid w:val="00107E93"/>
    <w:rsid w:val="00110CAD"/>
    <w:rsid w:val="00115960"/>
    <w:rsid w:val="00120CE5"/>
    <w:rsid w:val="00137116"/>
    <w:rsid w:val="0014160B"/>
    <w:rsid w:val="00142D64"/>
    <w:rsid w:val="00143E3D"/>
    <w:rsid w:val="00160B26"/>
    <w:rsid w:val="00160B9B"/>
    <w:rsid w:val="001728E9"/>
    <w:rsid w:val="00176237"/>
    <w:rsid w:val="001800BF"/>
    <w:rsid w:val="00183892"/>
    <w:rsid w:val="00184308"/>
    <w:rsid w:val="001845BB"/>
    <w:rsid w:val="001A3A8F"/>
    <w:rsid w:val="001A7622"/>
    <w:rsid w:val="001C446D"/>
    <w:rsid w:val="001E0CFC"/>
    <w:rsid w:val="001E2849"/>
    <w:rsid w:val="001E652D"/>
    <w:rsid w:val="001E6FF8"/>
    <w:rsid w:val="001F0E38"/>
    <w:rsid w:val="001F1322"/>
    <w:rsid w:val="001F1B87"/>
    <w:rsid w:val="001F358F"/>
    <w:rsid w:val="001F64E4"/>
    <w:rsid w:val="0020421C"/>
    <w:rsid w:val="002171B2"/>
    <w:rsid w:val="00222DDB"/>
    <w:rsid w:val="00227E9B"/>
    <w:rsid w:val="002324BA"/>
    <w:rsid w:val="0023312A"/>
    <w:rsid w:val="00241599"/>
    <w:rsid w:val="00252261"/>
    <w:rsid w:val="00255C8E"/>
    <w:rsid w:val="00265260"/>
    <w:rsid w:val="00270B81"/>
    <w:rsid w:val="002733F2"/>
    <w:rsid w:val="002734AE"/>
    <w:rsid w:val="00282542"/>
    <w:rsid w:val="002A3BB7"/>
    <w:rsid w:val="002A71E9"/>
    <w:rsid w:val="002B1D3C"/>
    <w:rsid w:val="002C1075"/>
    <w:rsid w:val="002C192D"/>
    <w:rsid w:val="002C244A"/>
    <w:rsid w:val="002C2570"/>
    <w:rsid w:val="002D3557"/>
    <w:rsid w:val="002D4629"/>
    <w:rsid w:val="002F281E"/>
    <w:rsid w:val="002F4A4E"/>
    <w:rsid w:val="002F7703"/>
    <w:rsid w:val="00313E3F"/>
    <w:rsid w:val="0032120C"/>
    <w:rsid w:val="00334076"/>
    <w:rsid w:val="003349D9"/>
    <w:rsid w:val="00337B91"/>
    <w:rsid w:val="0034086C"/>
    <w:rsid w:val="00343966"/>
    <w:rsid w:val="00345CA3"/>
    <w:rsid w:val="003525C8"/>
    <w:rsid w:val="00353061"/>
    <w:rsid w:val="003541BF"/>
    <w:rsid w:val="003629E3"/>
    <w:rsid w:val="00366564"/>
    <w:rsid w:val="00372BA4"/>
    <w:rsid w:val="003749EE"/>
    <w:rsid w:val="00377F1B"/>
    <w:rsid w:val="0038233F"/>
    <w:rsid w:val="003824CD"/>
    <w:rsid w:val="00384C85"/>
    <w:rsid w:val="0038553D"/>
    <w:rsid w:val="003858A4"/>
    <w:rsid w:val="00392DCC"/>
    <w:rsid w:val="00393C84"/>
    <w:rsid w:val="003A237E"/>
    <w:rsid w:val="003A6399"/>
    <w:rsid w:val="003A702F"/>
    <w:rsid w:val="003A7082"/>
    <w:rsid w:val="003B2F2F"/>
    <w:rsid w:val="003C0816"/>
    <w:rsid w:val="003D03E2"/>
    <w:rsid w:val="003D0716"/>
    <w:rsid w:val="003D29A0"/>
    <w:rsid w:val="003D7489"/>
    <w:rsid w:val="003F4F3A"/>
    <w:rsid w:val="00401278"/>
    <w:rsid w:val="0040396A"/>
    <w:rsid w:val="00410F48"/>
    <w:rsid w:val="004132A1"/>
    <w:rsid w:val="00440EE0"/>
    <w:rsid w:val="00441D24"/>
    <w:rsid w:val="00445F2D"/>
    <w:rsid w:val="004559CC"/>
    <w:rsid w:val="004631F7"/>
    <w:rsid w:val="00467D8A"/>
    <w:rsid w:val="00471B2A"/>
    <w:rsid w:val="00473579"/>
    <w:rsid w:val="00485C0D"/>
    <w:rsid w:val="00497039"/>
    <w:rsid w:val="004B5DAC"/>
    <w:rsid w:val="004C01F3"/>
    <w:rsid w:val="004C1F94"/>
    <w:rsid w:val="004C4061"/>
    <w:rsid w:val="004C5006"/>
    <w:rsid w:val="004C6A6B"/>
    <w:rsid w:val="004D0C42"/>
    <w:rsid w:val="004E1022"/>
    <w:rsid w:val="004F2A22"/>
    <w:rsid w:val="00510D1D"/>
    <w:rsid w:val="00514F66"/>
    <w:rsid w:val="00516E0E"/>
    <w:rsid w:val="0053366C"/>
    <w:rsid w:val="0053377B"/>
    <w:rsid w:val="00534D59"/>
    <w:rsid w:val="00556B1C"/>
    <w:rsid w:val="00557767"/>
    <w:rsid w:val="00562CBA"/>
    <w:rsid w:val="00564C05"/>
    <w:rsid w:val="00565BA3"/>
    <w:rsid w:val="00566759"/>
    <w:rsid w:val="00566A70"/>
    <w:rsid w:val="00571D95"/>
    <w:rsid w:val="00572D6F"/>
    <w:rsid w:val="00580509"/>
    <w:rsid w:val="00582A23"/>
    <w:rsid w:val="00582A9B"/>
    <w:rsid w:val="00591D8B"/>
    <w:rsid w:val="00596B3D"/>
    <w:rsid w:val="005B13C3"/>
    <w:rsid w:val="005B26B4"/>
    <w:rsid w:val="005C08A9"/>
    <w:rsid w:val="005C257B"/>
    <w:rsid w:val="005C3CB2"/>
    <w:rsid w:val="005C4145"/>
    <w:rsid w:val="005C4912"/>
    <w:rsid w:val="005D2CDA"/>
    <w:rsid w:val="005E28BC"/>
    <w:rsid w:val="005E3C05"/>
    <w:rsid w:val="005E523A"/>
    <w:rsid w:val="00615AF0"/>
    <w:rsid w:val="00622727"/>
    <w:rsid w:val="00622F12"/>
    <w:rsid w:val="006311D3"/>
    <w:rsid w:val="006337EE"/>
    <w:rsid w:val="006349FA"/>
    <w:rsid w:val="00635438"/>
    <w:rsid w:val="00636844"/>
    <w:rsid w:val="0064070C"/>
    <w:rsid w:val="00641B08"/>
    <w:rsid w:val="00642809"/>
    <w:rsid w:val="00651FE3"/>
    <w:rsid w:val="00654C58"/>
    <w:rsid w:val="006609BE"/>
    <w:rsid w:val="006627C4"/>
    <w:rsid w:val="00676030"/>
    <w:rsid w:val="00694E01"/>
    <w:rsid w:val="006A430B"/>
    <w:rsid w:val="006B580C"/>
    <w:rsid w:val="006E0A76"/>
    <w:rsid w:val="006E6605"/>
    <w:rsid w:val="007027A9"/>
    <w:rsid w:val="00705648"/>
    <w:rsid w:val="00705D67"/>
    <w:rsid w:val="00712DDF"/>
    <w:rsid w:val="007230C5"/>
    <w:rsid w:val="00730AD3"/>
    <w:rsid w:val="00751528"/>
    <w:rsid w:val="0076364C"/>
    <w:rsid w:val="00770F84"/>
    <w:rsid w:val="00773E8F"/>
    <w:rsid w:val="007835D6"/>
    <w:rsid w:val="00787137"/>
    <w:rsid w:val="00787924"/>
    <w:rsid w:val="00793263"/>
    <w:rsid w:val="00794C71"/>
    <w:rsid w:val="007A2409"/>
    <w:rsid w:val="007A602E"/>
    <w:rsid w:val="007A7340"/>
    <w:rsid w:val="007B673B"/>
    <w:rsid w:val="007C3C4B"/>
    <w:rsid w:val="007D209C"/>
    <w:rsid w:val="007D4DFC"/>
    <w:rsid w:val="007D4FE3"/>
    <w:rsid w:val="007E022D"/>
    <w:rsid w:val="007E0F80"/>
    <w:rsid w:val="007F3943"/>
    <w:rsid w:val="007F6574"/>
    <w:rsid w:val="007F7FC4"/>
    <w:rsid w:val="00804F23"/>
    <w:rsid w:val="00834CF4"/>
    <w:rsid w:val="00835506"/>
    <w:rsid w:val="00843B2D"/>
    <w:rsid w:val="00854182"/>
    <w:rsid w:val="00856CC9"/>
    <w:rsid w:val="00876B80"/>
    <w:rsid w:val="00876BAB"/>
    <w:rsid w:val="00876CE6"/>
    <w:rsid w:val="00877E52"/>
    <w:rsid w:val="008A7E9A"/>
    <w:rsid w:val="008A7FCD"/>
    <w:rsid w:val="008B4D49"/>
    <w:rsid w:val="008C1868"/>
    <w:rsid w:val="008C2040"/>
    <w:rsid w:val="008C5B81"/>
    <w:rsid w:val="008C7BD8"/>
    <w:rsid w:val="008D0127"/>
    <w:rsid w:val="008D08A5"/>
    <w:rsid w:val="008D45B1"/>
    <w:rsid w:val="008D4D45"/>
    <w:rsid w:val="008D7B9B"/>
    <w:rsid w:val="008E0E79"/>
    <w:rsid w:val="008E2E94"/>
    <w:rsid w:val="008E38DE"/>
    <w:rsid w:val="008E4624"/>
    <w:rsid w:val="008F1CD2"/>
    <w:rsid w:val="008F55B2"/>
    <w:rsid w:val="00905ECB"/>
    <w:rsid w:val="00910E70"/>
    <w:rsid w:val="00910FAF"/>
    <w:rsid w:val="00913601"/>
    <w:rsid w:val="00914016"/>
    <w:rsid w:val="009330B2"/>
    <w:rsid w:val="00942528"/>
    <w:rsid w:val="009461F9"/>
    <w:rsid w:val="0094712D"/>
    <w:rsid w:val="00947EBE"/>
    <w:rsid w:val="00951B53"/>
    <w:rsid w:val="00952293"/>
    <w:rsid w:val="009537A4"/>
    <w:rsid w:val="009638A0"/>
    <w:rsid w:val="009906AB"/>
    <w:rsid w:val="009A276B"/>
    <w:rsid w:val="009A5785"/>
    <w:rsid w:val="009A5E00"/>
    <w:rsid w:val="009B4BFE"/>
    <w:rsid w:val="009C0434"/>
    <w:rsid w:val="009C1368"/>
    <w:rsid w:val="009C2EA1"/>
    <w:rsid w:val="009D6B00"/>
    <w:rsid w:val="009D750F"/>
    <w:rsid w:val="009E1627"/>
    <w:rsid w:val="00A0471E"/>
    <w:rsid w:val="00A110A5"/>
    <w:rsid w:val="00A22D70"/>
    <w:rsid w:val="00A23E5F"/>
    <w:rsid w:val="00A27C93"/>
    <w:rsid w:val="00A36CD9"/>
    <w:rsid w:val="00A40236"/>
    <w:rsid w:val="00A47957"/>
    <w:rsid w:val="00A53FD9"/>
    <w:rsid w:val="00A55D12"/>
    <w:rsid w:val="00A55D8B"/>
    <w:rsid w:val="00A57305"/>
    <w:rsid w:val="00A630B4"/>
    <w:rsid w:val="00A75111"/>
    <w:rsid w:val="00A8198B"/>
    <w:rsid w:val="00A82615"/>
    <w:rsid w:val="00A82A04"/>
    <w:rsid w:val="00A87DD1"/>
    <w:rsid w:val="00A91810"/>
    <w:rsid w:val="00A94A4C"/>
    <w:rsid w:val="00A97D25"/>
    <w:rsid w:val="00AA1E48"/>
    <w:rsid w:val="00AA4D62"/>
    <w:rsid w:val="00AA50FF"/>
    <w:rsid w:val="00AB0D04"/>
    <w:rsid w:val="00AB14E8"/>
    <w:rsid w:val="00AB1FC1"/>
    <w:rsid w:val="00AD1342"/>
    <w:rsid w:val="00AD1411"/>
    <w:rsid w:val="00AD6A74"/>
    <w:rsid w:val="00AE00BC"/>
    <w:rsid w:val="00AE468C"/>
    <w:rsid w:val="00AF147C"/>
    <w:rsid w:val="00AF1F04"/>
    <w:rsid w:val="00B02C59"/>
    <w:rsid w:val="00B065CB"/>
    <w:rsid w:val="00B06A5E"/>
    <w:rsid w:val="00B11BC3"/>
    <w:rsid w:val="00B13521"/>
    <w:rsid w:val="00B136EC"/>
    <w:rsid w:val="00B1540C"/>
    <w:rsid w:val="00B22E7C"/>
    <w:rsid w:val="00B25FC6"/>
    <w:rsid w:val="00B267D4"/>
    <w:rsid w:val="00B44DE5"/>
    <w:rsid w:val="00B50BE6"/>
    <w:rsid w:val="00B53707"/>
    <w:rsid w:val="00B77616"/>
    <w:rsid w:val="00B7777F"/>
    <w:rsid w:val="00B81440"/>
    <w:rsid w:val="00B90585"/>
    <w:rsid w:val="00B91FC7"/>
    <w:rsid w:val="00B95480"/>
    <w:rsid w:val="00BA1457"/>
    <w:rsid w:val="00BA4187"/>
    <w:rsid w:val="00BA7350"/>
    <w:rsid w:val="00BB44EB"/>
    <w:rsid w:val="00BB4E9E"/>
    <w:rsid w:val="00BB73B5"/>
    <w:rsid w:val="00BC56B2"/>
    <w:rsid w:val="00BC62E9"/>
    <w:rsid w:val="00BC64DF"/>
    <w:rsid w:val="00BD227F"/>
    <w:rsid w:val="00BD25D8"/>
    <w:rsid w:val="00BD26DA"/>
    <w:rsid w:val="00BD3697"/>
    <w:rsid w:val="00BD5CFC"/>
    <w:rsid w:val="00BD6AD3"/>
    <w:rsid w:val="00BE68E8"/>
    <w:rsid w:val="00BF0EE1"/>
    <w:rsid w:val="00BF241D"/>
    <w:rsid w:val="00BF2F66"/>
    <w:rsid w:val="00BF48DB"/>
    <w:rsid w:val="00C14E7E"/>
    <w:rsid w:val="00C16295"/>
    <w:rsid w:val="00C243C7"/>
    <w:rsid w:val="00C25602"/>
    <w:rsid w:val="00C25A87"/>
    <w:rsid w:val="00C35CC7"/>
    <w:rsid w:val="00C3682C"/>
    <w:rsid w:val="00C3741A"/>
    <w:rsid w:val="00C50623"/>
    <w:rsid w:val="00C52365"/>
    <w:rsid w:val="00C53D29"/>
    <w:rsid w:val="00C550B5"/>
    <w:rsid w:val="00C5694B"/>
    <w:rsid w:val="00C705FB"/>
    <w:rsid w:val="00C70F19"/>
    <w:rsid w:val="00C72402"/>
    <w:rsid w:val="00C80988"/>
    <w:rsid w:val="00C8461B"/>
    <w:rsid w:val="00C87178"/>
    <w:rsid w:val="00C87352"/>
    <w:rsid w:val="00C95E09"/>
    <w:rsid w:val="00CA354C"/>
    <w:rsid w:val="00CB0661"/>
    <w:rsid w:val="00CB0EA7"/>
    <w:rsid w:val="00CB60E2"/>
    <w:rsid w:val="00CB6A49"/>
    <w:rsid w:val="00CB76FD"/>
    <w:rsid w:val="00CC2D37"/>
    <w:rsid w:val="00CC2D5B"/>
    <w:rsid w:val="00CE09A5"/>
    <w:rsid w:val="00CE0DD9"/>
    <w:rsid w:val="00CE7C27"/>
    <w:rsid w:val="00CF5423"/>
    <w:rsid w:val="00CF5D78"/>
    <w:rsid w:val="00CF647F"/>
    <w:rsid w:val="00D04195"/>
    <w:rsid w:val="00D051A1"/>
    <w:rsid w:val="00D05D54"/>
    <w:rsid w:val="00D22FB9"/>
    <w:rsid w:val="00D230A2"/>
    <w:rsid w:val="00D24429"/>
    <w:rsid w:val="00D2786A"/>
    <w:rsid w:val="00D313F3"/>
    <w:rsid w:val="00D34514"/>
    <w:rsid w:val="00D35A45"/>
    <w:rsid w:val="00D36008"/>
    <w:rsid w:val="00D3750A"/>
    <w:rsid w:val="00D375F3"/>
    <w:rsid w:val="00D55D5D"/>
    <w:rsid w:val="00D650B1"/>
    <w:rsid w:val="00D71F41"/>
    <w:rsid w:val="00D74D80"/>
    <w:rsid w:val="00D813BF"/>
    <w:rsid w:val="00D8346C"/>
    <w:rsid w:val="00D83F2B"/>
    <w:rsid w:val="00D91951"/>
    <w:rsid w:val="00D93840"/>
    <w:rsid w:val="00DB0FD0"/>
    <w:rsid w:val="00DB41FA"/>
    <w:rsid w:val="00DC166E"/>
    <w:rsid w:val="00DC1E77"/>
    <w:rsid w:val="00DC1E8E"/>
    <w:rsid w:val="00DC27A7"/>
    <w:rsid w:val="00DD4784"/>
    <w:rsid w:val="00DD57DE"/>
    <w:rsid w:val="00DE4892"/>
    <w:rsid w:val="00DF289F"/>
    <w:rsid w:val="00DF30DA"/>
    <w:rsid w:val="00DF6ACF"/>
    <w:rsid w:val="00E03272"/>
    <w:rsid w:val="00E25E9A"/>
    <w:rsid w:val="00E26BEF"/>
    <w:rsid w:val="00E2776F"/>
    <w:rsid w:val="00E31EE6"/>
    <w:rsid w:val="00E35B10"/>
    <w:rsid w:val="00E40F23"/>
    <w:rsid w:val="00E70C70"/>
    <w:rsid w:val="00E76861"/>
    <w:rsid w:val="00E7702A"/>
    <w:rsid w:val="00E9107A"/>
    <w:rsid w:val="00E9603F"/>
    <w:rsid w:val="00EA2809"/>
    <w:rsid w:val="00EA6F15"/>
    <w:rsid w:val="00EC1718"/>
    <w:rsid w:val="00EC1F9B"/>
    <w:rsid w:val="00EC2A6C"/>
    <w:rsid w:val="00EC4688"/>
    <w:rsid w:val="00ED0DAC"/>
    <w:rsid w:val="00F01A34"/>
    <w:rsid w:val="00F22928"/>
    <w:rsid w:val="00F26461"/>
    <w:rsid w:val="00F30814"/>
    <w:rsid w:val="00F36567"/>
    <w:rsid w:val="00F53921"/>
    <w:rsid w:val="00F60967"/>
    <w:rsid w:val="00F64386"/>
    <w:rsid w:val="00F65D23"/>
    <w:rsid w:val="00F80A42"/>
    <w:rsid w:val="00F8113A"/>
    <w:rsid w:val="00F852E8"/>
    <w:rsid w:val="00F878AF"/>
    <w:rsid w:val="00F90523"/>
    <w:rsid w:val="00FA3CCF"/>
    <w:rsid w:val="00FB219B"/>
    <w:rsid w:val="00FB7167"/>
    <w:rsid w:val="00FC09D5"/>
    <w:rsid w:val="00FC43F7"/>
    <w:rsid w:val="00FC6912"/>
    <w:rsid w:val="00FC6E2F"/>
    <w:rsid w:val="00FD0188"/>
    <w:rsid w:val="00FD1706"/>
    <w:rsid w:val="00FD65FC"/>
    <w:rsid w:val="00FF6690"/>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6" w:unhideWhenUsed="0" w:qFormat="1"/>
    <w:lsdException w:name="Default Paragraph Font" w:uiPriority="1"/>
    <w:lsdException w:name="Subtitle" w:semiHidden="0" w:uiPriority="16"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39" w:qFormat="1"/>
  </w:latentStyles>
  <w:style w:type="paragraph" w:default="1" w:styleId="a">
    <w:name w:val="Normal"/>
    <w:uiPriority w:val="1"/>
    <w:qFormat/>
    <w:rsid w:val="003525C8"/>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aliases w:val="название табл/рис"/>
    <w:basedOn w:val="a"/>
    <w:link w:val="af"/>
    <w:uiPriority w:val="26"/>
    <w:qFormat/>
    <w:pPr>
      <w:ind w:left="720"/>
    </w:pPr>
  </w:style>
  <w:style w:type="table" w:styleId="af0">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1">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2">
    <w:name w:val="Body Text"/>
    <w:basedOn w:val="a"/>
    <w:link w:val="af3"/>
    <w:uiPriority w:val="99"/>
    <w:unhideWhenUsed/>
  </w:style>
  <w:style w:type="character" w:customStyle="1" w:styleId="af3">
    <w:name w:val="Основной текст Знак"/>
    <w:basedOn w:val="a0"/>
    <w:link w:val="af2"/>
    <w:uiPriority w:val="99"/>
  </w:style>
  <w:style w:type="paragraph" w:styleId="af4">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5">
    <w:name w:val="footnote text"/>
    <w:basedOn w:val="a"/>
    <w:link w:val="af6"/>
    <w:uiPriority w:val="99"/>
    <w:unhideWhenUsed/>
    <w:qFormat/>
    <w:rPr>
      <w:rFonts w:ascii="Garamond" w:eastAsia="Times New Roman" w:hAnsi="Garamond"/>
      <w:sz w:val="20"/>
      <w:szCs w:val="20"/>
    </w:rPr>
  </w:style>
  <w:style w:type="character" w:customStyle="1" w:styleId="af6">
    <w:name w:val="Текст сноски Знак"/>
    <w:basedOn w:val="a0"/>
    <w:link w:val="af5"/>
    <w:uiPriority w:val="99"/>
    <w:qFormat/>
    <w:rPr>
      <w:rFonts w:ascii="Garamond" w:eastAsia="Times New Roman" w:hAnsi="Garamond"/>
      <w:w w:val="100"/>
      <w:sz w:val="20"/>
      <w:szCs w:val="20"/>
      <w:shd w:val="clear" w:color="auto" w:fill="auto"/>
    </w:rPr>
  </w:style>
  <w:style w:type="character" w:styleId="af7">
    <w:name w:val="footnote reference"/>
    <w:basedOn w:val="a0"/>
    <w:uiPriority w:val="99"/>
    <w:unhideWhenUsed/>
    <w:qFormat/>
    <w:rPr>
      <w:w w:val="100"/>
      <w:sz w:val="20"/>
      <w:szCs w:val="20"/>
      <w:shd w:val="clear" w:color="auto" w:fill="auto"/>
      <w:vertAlign w:val="superscript"/>
    </w:rPr>
  </w:style>
  <w:style w:type="character" w:styleId="af8">
    <w:name w:val="annotation reference"/>
    <w:basedOn w:val="a0"/>
    <w:uiPriority w:val="99"/>
    <w:unhideWhenUsed/>
    <w:rPr>
      <w:w w:val="100"/>
      <w:sz w:val="16"/>
      <w:szCs w:val="16"/>
      <w:shd w:val="clear" w:color="auto" w:fill="auto"/>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w w:val="100"/>
      <w:sz w:val="20"/>
      <w:szCs w:val="20"/>
      <w:shd w:val="clear" w:color="auto" w:fill="auto"/>
    </w:rPr>
  </w:style>
  <w:style w:type="paragraph" w:styleId="afb">
    <w:name w:val="annotation subject"/>
    <w:basedOn w:val="af9"/>
    <w:next w:val="af9"/>
    <w:link w:val="afc"/>
    <w:uiPriority w:val="99"/>
    <w:semiHidden/>
    <w:unhideWhenUsed/>
    <w:rPr>
      <w:b/>
    </w:rPr>
  </w:style>
  <w:style w:type="character" w:customStyle="1" w:styleId="afc">
    <w:name w:val="Тема примечания Знак"/>
    <w:basedOn w:val="afa"/>
    <w:link w:val="afb"/>
    <w:uiPriority w:val="99"/>
    <w:semiHidden/>
    <w:rPr>
      <w:b/>
      <w:w w:val="100"/>
      <w:sz w:val="20"/>
      <w:szCs w:val="20"/>
      <w:shd w:val="clear" w:color="auto" w:fill="auto"/>
    </w:rPr>
  </w:style>
  <w:style w:type="paragraph" w:styleId="afd">
    <w:name w:val="Balloon Text"/>
    <w:basedOn w:val="a"/>
    <w:link w:val="afe"/>
    <w:uiPriority w:val="99"/>
    <w:semiHidden/>
    <w:unhideWhenUsed/>
    <w:rPr>
      <w:rFonts w:ascii="Tahoma" w:eastAsia="Tahoma" w:hAnsi="Tahoma"/>
      <w:sz w:val="16"/>
      <w:szCs w:val="16"/>
    </w:rPr>
  </w:style>
  <w:style w:type="character" w:customStyle="1" w:styleId="afe">
    <w:name w:val="Текст выноски Знак"/>
    <w:basedOn w:val="a0"/>
    <w:link w:val="afd"/>
    <w:uiPriority w:val="99"/>
    <w:semiHidden/>
    <w:rPr>
      <w:rFonts w:ascii="Tahoma" w:eastAsia="Tahoma" w:hAnsi="Tahoma"/>
      <w:w w:val="100"/>
      <w:sz w:val="16"/>
      <w:szCs w:val="16"/>
      <w:shd w:val="clear" w:color="auto" w:fill="auto"/>
    </w:rPr>
  </w:style>
  <w:style w:type="character" w:styleId="aff">
    <w:name w:val="FollowedHyperlink"/>
    <w:basedOn w:val="a0"/>
    <w:uiPriority w:val="99"/>
    <w:semiHidden/>
    <w:unhideWhenUsed/>
    <w:rPr>
      <w:color w:val="800080" w:themeColor="followedHyperlink"/>
      <w:w w:val="100"/>
      <w:sz w:val="20"/>
      <w:szCs w:val="20"/>
      <w:u w:val="single"/>
      <w:shd w:val="clear" w:color="auto" w:fill="auto"/>
    </w:rPr>
  </w:style>
  <w:style w:type="paragraph" w:styleId="aff0">
    <w:name w:val="header"/>
    <w:basedOn w:val="a"/>
    <w:link w:val="aff1"/>
    <w:uiPriority w:val="99"/>
    <w:unhideWhenUsed/>
    <w:pPr>
      <w:tabs>
        <w:tab w:val="center" w:pos="4819"/>
        <w:tab w:val="right" w:pos="9639"/>
      </w:tabs>
    </w:pPr>
  </w:style>
  <w:style w:type="character" w:customStyle="1" w:styleId="aff1">
    <w:name w:val="Верхний колонтитул Знак"/>
    <w:basedOn w:val="a0"/>
    <w:link w:val="aff0"/>
    <w:uiPriority w:val="99"/>
  </w:style>
  <w:style w:type="paragraph" w:styleId="aff2">
    <w:name w:val="footer"/>
    <w:basedOn w:val="a"/>
    <w:link w:val="aff3"/>
    <w:uiPriority w:val="99"/>
    <w:unhideWhenUsed/>
    <w:pPr>
      <w:tabs>
        <w:tab w:val="center" w:pos="4819"/>
        <w:tab w:val="right" w:pos="9639"/>
      </w:tabs>
    </w:pPr>
  </w:style>
  <w:style w:type="character" w:customStyle="1" w:styleId="aff3">
    <w:name w:val="Нижний колонтитул Знак"/>
    <w:basedOn w:val="a0"/>
    <w:link w:val="aff2"/>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4">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character" w:customStyle="1" w:styleId="af">
    <w:name w:val="Абзац списка Знак"/>
    <w:aliases w:val="название табл/рис Знак"/>
    <w:link w:val="ae"/>
    <w:uiPriority w:val="26"/>
    <w:locked/>
    <w:rsid w:val="006E6605"/>
  </w:style>
  <w:style w:type="paragraph" w:customStyle="1" w:styleId="13">
    <w:name w:val="Основний текст1"/>
    <w:rsid w:val="00120CE5"/>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6" w:unhideWhenUsed="0" w:qFormat="1"/>
    <w:lsdException w:name="Default Paragraph Font" w:uiPriority="1"/>
    <w:lsdException w:name="Subtitle" w:semiHidden="0" w:uiPriority="16"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1" w:unhideWhenUsed="0" w:qFormat="1"/>
    <w:lsdException w:name="Intense Quote" w:semiHidden="0" w:uiPriority="2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7" w:unhideWhenUsed="0" w:qFormat="1"/>
    <w:lsdException w:name="Intense Emphasis" w:semiHidden="0" w:uiPriority="19" w:unhideWhenUsed="0" w:qFormat="1"/>
    <w:lsdException w:name="Subtle Reference" w:semiHidden="0" w:uiPriority="23" w:unhideWhenUsed="0" w:qFormat="1"/>
    <w:lsdException w:name="Intense Reference" w:semiHidden="0" w:uiPriority="24" w:unhideWhenUsed="0" w:qFormat="1"/>
    <w:lsdException w:name="Book Title" w:semiHidden="0" w:uiPriority="25" w:unhideWhenUsed="0" w:qFormat="1"/>
    <w:lsdException w:name="Bibliography" w:uiPriority="37"/>
    <w:lsdException w:name="TOC Heading" w:uiPriority="39" w:qFormat="1"/>
  </w:latentStyles>
  <w:style w:type="paragraph" w:default="1" w:styleId="a">
    <w:name w:val="Normal"/>
    <w:uiPriority w:val="1"/>
    <w:qFormat/>
    <w:rsid w:val="003525C8"/>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aliases w:val="название табл/рис"/>
    <w:basedOn w:val="a"/>
    <w:link w:val="af"/>
    <w:uiPriority w:val="26"/>
    <w:qFormat/>
    <w:pPr>
      <w:ind w:left="720"/>
    </w:pPr>
  </w:style>
  <w:style w:type="table" w:styleId="af0">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1">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2">
    <w:name w:val="Body Text"/>
    <w:basedOn w:val="a"/>
    <w:link w:val="af3"/>
    <w:uiPriority w:val="99"/>
    <w:unhideWhenUsed/>
  </w:style>
  <w:style w:type="character" w:customStyle="1" w:styleId="af3">
    <w:name w:val="Основной текст Знак"/>
    <w:basedOn w:val="a0"/>
    <w:link w:val="af2"/>
    <w:uiPriority w:val="99"/>
  </w:style>
  <w:style w:type="paragraph" w:styleId="af4">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5">
    <w:name w:val="footnote text"/>
    <w:basedOn w:val="a"/>
    <w:link w:val="af6"/>
    <w:uiPriority w:val="99"/>
    <w:unhideWhenUsed/>
    <w:qFormat/>
    <w:rPr>
      <w:rFonts w:ascii="Garamond" w:eastAsia="Times New Roman" w:hAnsi="Garamond"/>
      <w:sz w:val="20"/>
      <w:szCs w:val="20"/>
    </w:rPr>
  </w:style>
  <w:style w:type="character" w:customStyle="1" w:styleId="af6">
    <w:name w:val="Текст сноски Знак"/>
    <w:basedOn w:val="a0"/>
    <w:link w:val="af5"/>
    <w:uiPriority w:val="99"/>
    <w:qFormat/>
    <w:rPr>
      <w:rFonts w:ascii="Garamond" w:eastAsia="Times New Roman" w:hAnsi="Garamond"/>
      <w:w w:val="100"/>
      <w:sz w:val="20"/>
      <w:szCs w:val="20"/>
      <w:shd w:val="clear" w:color="auto" w:fill="auto"/>
    </w:rPr>
  </w:style>
  <w:style w:type="character" w:styleId="af7">
    <w:name w:val="footnote reference"/>
    <w:basedOn w:val="a0"/>
    <w:uiPriority w:val="99"/>
    <w:unhideWhenUsed/>
    <w:qFormat/>
    <w:rPr>
      <w:w w:val="100"/>
      <w:sz w:val="20"/>
      <w:szCs w:val="20"/>
      <w:shd w:val="clear" w:color="auto" w:fill="auto"/>
      <w:vertAlign w:val="superscript"/>
    </w:rPr>
  </w:style>
  <w:style w:type="character" w:styleId="af8">
    <w:name w:val="annotation reference"/>
    <w:basedOn w:val="a0"/>
    <w:uiPriority w:val="99"/>
    <w:unhideWhenUsed/>
    <w:rPr>
      <w:w w:val="100"/>
      <w:sz w:val="16"/>
      <w:szCs w:val="16"/>
      <w:shd w:val="clear" w:color="auto" w:fill="auto"/>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w w:val="100"/>
      <w:sz w:val="20"/>
      <w:szCs w:val="20"/>
      <w:shd w:val="clear" w:color="auto" w:fill="auto"/>
    </w:rPr>
  </w:style>
  <w:style w:type="paragraph" w:styleId="afb">
    <w:name w:val="annotation subject"/>
    <w:basedOn w:val="af9"/>
    <w:next w:val="af9"/>
    <w:link w:val="afc"/>
    <w:uiPriority w:val="99"/>
    <w:semiHidden/>
    <w:unhideWhenUsed/>
    <w:rPr>
      <w:b/>
    </w:rPr>
  </w:style>
  <w:style w:type="character" w:customStyle="1" w:styleId="afc">
    <w:name w:val="Тема примечания Знак"/>
    <w:basedOn w:val="afa"/>
    <w:link w:val="afb"/>
    <w:uiPriority w:val="99"/>
    <w:semiHidden/>
    <w:rPr>
      <w:b/>
      <w:w w:val="100"/>
      <w:sz w:val="20"/>
      <w:szCs w:val="20"/>
      <w:shd w:val="clear" w:color="auto" w:fill="auto"/>
    </w:rPr>
  </w:style>
  <w:style w:type="paragraph" w:styleId="afd">
    <w:name w:val="Balloon Text"/>
    <w:basedOn w:val="a"/>
    <w:link w:val="afe"/>
    <w:uiPriority w:val="99"/>
    <w:semiHidden/>
    <w:unhideWhenUsed/>
    <w:rPr>
      <w:rFonts w:ascii="Tahoma" w:eastAsia="Tahoma" w:hAnsi="Tahoma"/>
      <w:sz w:val="16"/>
      <w:szCs w:val="16"/>
    </w:rPr>
  </w:style>
  <w:style w:type="character" w:customStyle="1" w:styleId="afe">
    <w:name w:val="Текст выноски Знак"/>
    <w:basedOn w:val="a0"/>
    <w:link w:val="afd"/>
    <w:uiPriority w:val="99"/>
    <w:semiHidden/>
    <w:rPr>
      <w:rFonts w:ascii="Tahoma" w:eastAsia="Tahoma" w:hAnsi="Tahoma"/>
      <w:w w:val="100"/>
      <w:sz w:val="16"/>
      <w:szCs w:val="16"/>
      <w:shd w:val="clear" w:color="auto" w:fill="auto"/>
    </w:rPr>
  </w:style>
  <w:style w:type="character" w:styleId="aff">
    <w:name w:val="FollowedHyperlink"/>
    <w:basedOn w:val="a0"/>
    <w:uiPriority w:val="99"/>
    <w:semiHidden/>
    <w:unhideWhenUsed/>
    <w:rPr>
      <w:color w:val="800080" w:themeColor="followedHyperlink"/>
      <w:w w:val="100"/>
      <w:sz w:val="20"/>
      <w:szCs w:val="20"/>
      <w:u w:val="single"/>
      <w:shd w:val="clear" w:color="auto" w:fill="auto"/>
    </w:rPr>
  </w:style>
  <w:style w:type="paragraph" w:styleId="aff0">
    <w:name w:val="header"/>
    <w:basedOn w:val="a"/>
    <w:link w:val="aff1"/>
    <w:uiPriority w:val="99"/>
    <w:unhideWhenUsed/>
    <w:pPr>
      <w:tabs>
        <w:tab w:val="center" w:pos="4819"/>
        <w:tab w:val="right" w:pos="9639"/>
      </w:tabs>
    </w:pPr>
  </w:style>
  <w:style w:type="character" w:customStyle="1" w:styleId="aff1">
    <w:name w:val="Верхний колонтитул Знак"/>
    <w:basedOn w:val="a0"/>
    <w:link w:val="aff0"/>
    <w:uiPriority w:val="99"/>
  </w:style>
  <w:style w:type="paragraph" w:styleId="aff2">
    <w:name w:val="footer"/>
    <w:basedOn w:val="a"/>
    <w:link w:val="aff3"/>
    <w:uiPriority w:val="99"/>
    <w:unhideWhenUsed/>
    <w:pPr>
      <w:tabs>
        <w:tab w:val="center" w:pos="4819"/>
        <w:tab w:val="right" w:pos="9639"/>
      </w:tabs>
    </w:pPr>
  </w:style>
  <w:style w:type="character" w:customStyle="1" w:styleId="aff3">
    <w:name w:val="Нижний колонтитул Знак"/>
    <w:basedOn w:val="a0"/>
    <w:link w:val="aff2"/>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4">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character" w:customStyle="1" w:styleId="af">
    <w:name w:val="Абзац списка Знак"/>
    <w:aliases w:val="название табл/рис Знак"/>
    <w:link w:val="ae"/>
    <w:uiPriority w:val="26"/>
    <w:locked/>
    <w:rsid w:val="006E6605"/>
  </w:style>
  <w:style w:type="paragraph" w:customStyle="1" w:styleId="13">
    <w:name w:val="Основний текст1"/>
    <w:rsid w:val="00120CE5"/>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2313">
      <w:bodyDiv w:val="1"/>
      <w:marLeft w:val="0"/>
      <w:marRight w:val="0"/>
      <w:marTop w:val="0"/>
      <w:marBottom w:val="0"/>
      <w:divBdr>
        <w:top w:val="none" w:sz="0" w:space="0" w:color="auto"/>
        <w:left w:val="none" w:sz="0" w:space="0" w:color="auto"/>
        <w:bottom w:val="none" w:sz="0" w:space="0" w:color="auto"/>
        <w:right w:val="none" w:sz="0" w:space="0" w:color="auto"/>
      </w:divBdr>
    </w:div>
    <w:div w:id="96561917">
      <w:bodyDiv w:val="1"/>
      <w:marLeft w:val="0"/>
      <w:marRight w:val="0"/>
      <w:marTop w:val="0"/>
      <w:marBottom w:val="0"/>
      <w:divBdr>
        <w:top w:val="none" w:sz="0" w:space="0" w:color="auto"/>
        <w:left w:val="none" w:sz="0" w:space="0" w:color="auto"/>
        <w:bottom w:val="none" w:sz="0" w:space="0" w:color="auto"/>
        <w:right w:val="none" w:sz="0" w:space="0" w:color="auto"/>
      </w:divBdr>
    </w:div>
    <w:div w:id="105928834">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405035200">
      <w:bodyDiv w:val="1"/>
      <w:marLeft w:val="0"/>
      <w:marRight w:val="0"/>
      <w:marTop w:val="0"/>
      <w:marBottom w:val="0"/>
      <w:divBdr>
        <w:top w:val="none" w:sz="0" w:space="0" w:color="auto"/>
        <w:left w:val="none" w:sz="0" w:space="0" w:color="auto"/>
        <w:bottom w:val="none" w:sz="0" w:space="0" w:color="auto"/>
        <w:right w:val="none" w:sz="0" w:space="0" w:color="auto"/>
      </w:divBdr>
    </w:div>
    <w:div w:id="42561900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453058631">
      <w:bodyDiv w:val="1"/>
      <w:marLeft w:val="0"/>
      <w:marRight w:val="0"/>
      <w:marTop w:val="0"/>
      <w:marBottom w:val="0"/>
      <w:divBdr>
        <w:top w:val="none" w:sz="0" w:space="0" w:color="auto"/>
        <w:left w:val="none" w:sz="0" w:space="0" w:color="auto"/>
        <w:bottom w:val="none" w:sz="0" w:space="0" w:color="auto"/>
        <w:right w:val="none" w:sz="0" w:space="0" w:color="auto"/>
      </w:divBdr>
    </w:div>
    <w:div w:id="573009302">
      <w:bodyDiv w:val="1"/>
      <w:marLeft w:val="0"/>
      <w:marRight w:val="0"/>
      <w:marTop w:val="0"/>
      <w:marBottom w:val="0"/>
      <w:divBdr>
        <w:top w:val="none" w:sz="0" w:space="0" w:color="auto"/>
        <w:left w:val="none" w:sz="0" w:space="0" w:color="auto"/>
        <w:bottom w:val="none" w:sz="0" w:space="0" w:color="auto"/>
        <w:right w:val="none" w:sz="0" w:space="0" w:color="auto"/>
      </w:divBdr>
    </w:div>
    <w:div w:id="844440606">
      <w:bodyDiv w:val="1"/>
      <w:marLeft w:val="0"/>
      <w:marRight w:val="0"/>
      <w:marTop w:val="0"/>
      <w:marBottom w:val="0"/>
      <w:divBdr>
        <w:top w:val="none" w:sz="0" w:space="0" w:color="auto"/>
        <w:left w:val="none" w:sz="0" w:space="0" w:color="auto"/>
        <w:bottom w:val="none" w:sz="0" w:space="0" w:color="auto"/>
        <w:right w:val="none" w:sz="0" w:space="0" w:color="auto"/>
      </w:divBdr>
    </w:div>
    <w:div w:id="878979978">
      <w:bodyDiv w:val="1"/>
      <w:marLeft w:val="0"/>
      <w:marRight w:val="0"/>
      <w:marTop w:val="0"/>
      <w:marBottom w:val="0"/>
      <w:divBdr>
        <w:top w:val="none" w:sz="0" w:space="0" w:color="auto"/>
        <w:left w:val="none" w:sz="0" w:space="0" w:color="auto"/>
        <w:bottom w:val="none" w:sz="0" w:space="0" w:color="auto"/>
        <w:right w:val="none" w:sz="0" w:space="0" w:color="auto"/>
      </w:divBdr>
    </w:div>
    <w:div w:id="1024478831">
      <w:bodyDiv w:val="1"/>
      <w:marLeft w:val="0"/>
      <w:marRight w:val="0"/>
      <w:marTop w:val="0"/>
      <w:marBottom w:val="0"/>
      <w:divBdr>
        <w:top w:val="none" w:sz="0" w:space="0" w:color="auto"/>
        <w:left w:val="none" w:sz="0" w:space="0" w:color="auto"/>
        <w:bottom w:val="none" w:sz="0" w:space="0" w:color="auto"/>
        <w:right w:val="none" w:sz="0" w:space="0" w:color="auto"/>
      </w:divBdr>
    </w:div>
    <w:div w:id="1079985799">
      <w:bodyDiv w:val="1"/>
      <w:marLeft w:val="0"/>
      <w:marRight w:val="0"/>
      <w:marTop w:val="0"/>
      <w:marBottom w:val="0"/>
      <w:divBdr>
        <w:top w:val="none" w:sz="0" w:space="0" w:color="auto"/>
        <w:left w:val="none" w:sz="0" w:space="0" w:color="auto"/>
        <w:bottom w:val="none" w:sz="0" w:space="0" w:color="auto"/>
        <w:right w:val="none" w:sz="0" w:space="0" w:color="auto"/>
      </w:divBdr>
    </w:div>
    <w:div w:id="1101220892">
      <w:bodyDiv w:val="1"/>
      <w:marLeft w:val="0"/>
      <w:marRight w:val="0"/>
      <w:marTop w:val="0"/>
      <w:marBottom w:val="0"/>
      <w:divBdr>
        <w:top w:val="none" w:sz="0" w:space="0" w:color="auto"/>
        <w:left w:val="none" w:sz="0" w:space="0" w:color="auto"/>
        <w:bottom w:val="none" w:sz="0" w:space="0" w:color="auto"/>
        <w:right w:val="none" w:sz="0" w:space="0" w:color="auto"/>
      </w:divBdr>
    </w:div>
    <w:div w:id="1263338317">
      <w:bodyDiv w:val="1"/>
      <w:marLeft w:val="0"/>
      <w:marRight w:val="0"/>
      <w:marTop w:val="0"/>
      <w:marBottom w:val="0"/>
      <w:divBdr>
        <w:top w:val="none" w:sz="0" w:space="0" w:color="auto"/>
        <w:left w:val="none" w:sz="0" w:space="0" w:color="auto"/>
        <w:bottom w:val="none" w:sz="0" w:space="0" w:color="auto"/>
        <w:right w:val="none" w:sz="0" w:space="0" w:color="auto"/>
      </w:divBdr>
    </w:div>
    <w:div w:id="1386031848">
      <w:bodyDiv w:val="1"/>
      <w:marLeft w:val="0"/>
      <w:marRight w:val="0"/>
      <w:marTop w:val="0"/>
      <w:marBottom w:val="0"/>
      <w:divBdr>
        <w:top w:val="none" w:sz="0" w:space="0" w:color="auto"/>
        <w:left w:val="none" w:sz="0" w:space="0" w:color="auto"/>
        <w:bottom w:val="none" w:sz="0" w:space="0" w:color="auto"/>
        <w:right w:val="none" w:sz="0" w:space="0" w:color="auto"/>
      </w:divBdr>
    </w:div>
    <w:div w:id="1394700343">
      <w:bodyDiv w:val="1"/>
      <w:marLeft w:val="0"/>
      <w:marRight w:val="0"/>
      <w:marTop w:val="0"/>
      <w:marBottom w:val="0"/>
      <w:divBdr>
        <w:top w:val="none" w:sz="0" w:space="0" w:color="auto"/>
        <w:left w:val="none" w:sz="0" w:space="0" w:color="auto"/>
        <w:bottom w:val="none" w:sz="0" w:space="0" w:color="auto"/>
        <w:right w:val="none" w:sz="0" w:space="0" w:color="auto"/>
      </w:divBdr>
    </w:div>
    <w:div w:id="1403873625">
      <w:bodyDiv w:val="1"/>
      <w:marLeft w:val="0"/>
      <w:marRight w:val="0"/>
      <w:marTop w:val="0"/>
      <w:marBottom w:val="0"/>
      <w:divBdr>
        <w:top w:val="none" w:sz="0" w:space="0" w:color="auto"/>
        <w:left w:val="none" w:sz="0" w:space="0" w:color="auto"/>
        <w:bottom w:val="none" w:sz="0" w:space="0" w:color="auto"/>
        <w:right w:val="none" w:sz="0" w:space="0" w:color="auto"/>
      </w:divBdr>
    </w:div>
    <w:div w:id="1485707345">
      <w:bodyDiv w:val="1"/>
      <w:marLeft w:val="0"/>
      <w:marRight w:val="0"/>
      <w:marTop w:val="0"/>
      <w:marBottom w:val="0"/>
      <w:divBdr>
        <w:top w:val="none" w:sz="0" w:space="0" w:color="auto"/>
        <w:left w:val="none" w:sz="0" w:space="0" w:color="auto"/>
        <w:bottom w:val="none" w:sz="0" w:space="0" w:color="auto"/>
        <w:right w:val="none" w:sz="0" w:space="0" w:color="auto"/>
      </w:divBdr>
    </w:div>
    <w:div w:id="1499491909">
      <w:bodyDiv w:val="1"/>
      <w:marLeft w:val="0"/>
      <w:marRight w:val="0"/>
      <w:marTop w:val="0"/>
      <w:marBottom w:val="0"/>
      <w:divBdr>
        <w:top w:val="none" w:sz="0" w:space="0" w:color="auto"/>
        <w:left w:val="none" w:sz="0" w:space="0" w:color="auto"/>
        <w:bottom w:val="none" w:sz="0" w:space="0" w:color="auto"/>
        <w:right w:val="none" w:sz="0" w:space="0" w:color="auto"/>
      </w:divBdr>
    </w:div>
    <w:div w:id="1558709253">
      <w:bodyDiv w:val="1"/>
      <w:marLeft w:val="0"/>
      <w:marRight w:val="0"/>
      <w:marTop w:val="0"/>
      <w:marBottom w:val="0"/>
      <w:divBdr>
        <w:top w:val="none" w:sz="0" w:space="0" w:color="auto"/>
        <w:left w:val="none" w:sz="0" w:space="0" w:color="auto"/>
        <w:bottom w:val="none" w:sz="0" w:space="0" w:color="auto"/>
        <w:right w:val="none" w:sz="0" w:space="0" w:color="auto"/>
      </w:divBdr>
    </w:div>
    <w:div w:id="1783645562">
      <w:bodyDiv w:val="1"/>
      <w:marLeft w:val="0"/>
      <w:marRight w:val="0"/>
      <w:marTop w:val="0"/>
      <w:marBottom w:val="0"/>
      <w:divBdr>
        <w:top w:val="none" w:sz="0" w:space="0" w:color="auto"/>
        <w:left w:val="none" w:sz="0" w:space="0" w:color="auto"/>
        <w:bottom w:val="none" w:sz="0" w:space="0" w:color="auto"/>
        <w:right w:val="none" w:sz="0" w:space="0" w:color="auto"/>
      </w:divBdr>
    </w:div>
    <w:div w:id="1797672785">
      <w:bodyDiv w:val="1"/>
      <w:marLeft w:val="0"/>
      <w:marRight w:val="0"/>
      <w:marTop w:val="0"/>
      <w:marBottom w:val="0"/>
      <w:divBdr>
        <w:top w:val="none" w:sz="0" w:space="0" w:color="auto"/>
        <w:left w:val="none" w:sz="0" w:space="0" w:color="auto"/>
        <w:bottom w:val="none" w:sz="0" w:space="0" w:color="auto"/>
        <w:right w:val="none" w:sz="0" w:space="0" w:color="auto"/>
      </w:divBdr>
    </w:div>
    <w:div w:id="1984844883">
      <w:bodyDiv w:val="1"/>
      <w:marLeft w:val="0"/>
      <w:marRight w:val="0"/>
      <w:marTop w:val="0"/>
      <w:marBottom w:val="0"/>
      <w:divBdr>
        <w:top w:val="none" w:sz="0" w:space="0" w:color="auto"/>
        <w:left w:val="none" w:sz="0" w:space="0" w:color="auto"/>
        <w:bottom w:val="none" w:sz="0" w:space="0" w:color="auto"/>
        <w:right w:val="none" w:sz="0" w:space="0" w:color="auto"/>
      </w:divBdr>
    </w:div>
    <w:div w:id="21109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nts@network.or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chnical_support@network.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cal_support@network.org.ua" TargetMode="External"/><Relationship Id="rId5" Type="http://schemas.openxmlformats.org/officeDocument/2006/relationships/settings" Target="settings.xml"/><Relationship Id="rId15" Type="http://schemas.openxmlformats.org/officeDocument/2006/relationships/hyperlink" Target="https://www.theglobalfund.org/media/6014/corporate_codeofconductforrecipients_policy_ru.pdf" TargetMode="External"/><Relationship Id="rId10" Type="http://schemas.openxmlformats.org/officeDocument/2006/relationships/hyperlink" Target="http://subgrants.network.org.ua:445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eglobalfund.org/media/6011/corporate_codeofconductforrecipients_policy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3261/core_budgetinginglobalfundgrants_guideline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3DF9-E2BD-47B2-A2B5-ACEA03DA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12691</Words>
  <Characters>7235</Characters>
  <Application>Microsoft Office Word</Application>
  <DocSecurity>0</DocSecurity>
  <Lines>60</Lines>
  <Paragraphs>39</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Abramovska Krystyna</cp:lastModifiedBy>
  <cp:revision>2</cp:revision>
  <cp:lastPrinted>2017-10-03T09:15:00Z</cp:lastPrinted>
  <dcterms:created xsi:type="dcterms:W3CDTF">2019-09-24T08:08:00Z</dcterms:created>
  <dcterms:modified xsi:type="dcterms:W3CDTF">2019-09-24T08:08:00Z</dcterms:modified>
</cp:coreProperties>
</file>